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602" w:rsidRPr="00782982" w:rsidRDefault="00F55602" w:rsidP="00F55602">
      <w:pPr>
        <w:spacing w:line="240" w:lineRule="auto"/>
        <w:ind w:left="4955" w:right="-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Pr="00782982">
        <w:rPr>
          <w:rFonts w:ascii="Times New Roman" w:eastAsia="Times New Roman" w:hAnsi="Times New Roman" w:cs="Times New Roman"/>
          <w:sz w:val="28"/>
        </w:rPr>
        <w:t>УТВЕРЖДЕН</w:t>
      </w:r>
    </w:p>
    <w:p w:rsidR="00F55602" w:rsidRPr="00782982" w:rsidRDefault="00F55602" w:rsidP="00F55602">
      <w:pPr>
        <w:spacing w:after="0" w:line="240" w:lineRule="auto"/>
        <w:ind w:left="5664" w:right="-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приказом Председателя</w:t>
      </w:r>
    </w:p>
    <w:p w:rsidR="00F55602" w:rsidRPr="00782982" w:rsidRDefault="008B391F" w:rsidP="00F55602">
      <w:pPr>
        <w:spacing w:after="0" w:line="240" w:lineRule="auto"/>
        <w:ind w:left="5664" w:right="-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</w:t>
      </w:r>
      <w:r w:rsidR="00F55602" w:rsidRPr="00782982">
        <w:rPr>
          <w:rFonts w:ascii="Times New Roman" w:eastAsia="Times New Roman" w:hAnsi="Times New Roman" w:cs="Times New Roman"/>
          <w:sz w:val="28"/>
        </w:rPr>
        <w:t>онтрольно-счетной палаты Советского городского округа Ставропольского края</w:t>
      </w:r>
    </w:p>
    <w:p w:rsidR="00F55602" w:rsidRPr="00782982" w:rsidRDefault="003579CF" w:rsidP="00F55602">
      <w:pPr>
        <w:tabs>
          <w:tab w:val="left" w:pos="5387"/>
          <w:tab w:val="left" w:pos="5529"/>
        </w:tabs>
        <w:spacing w:after="0" w:line="240" w:lineRule="auto"/>
        <w:rPr>
          <w:rFonts w:ascii="Times New Roman CYR" w:eastAsia="Times New Roman" w:hAnsi="Times New Roman CYR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    </w:t>
      </w:r>
      <w:r w:rsidR="00F55602" w:rsidRPr="00782982">
        <w:rPr>
          <w:rFonts w:ascii="Times New Roman" w:eastAsia="Times New Roman" w:hAnsi="Times New Roman" w:cs="Times New Roman"/>
          <w:sz w:val="28"/>
        </w:rPr>
        <w:t xml:space="preserve">от « </w:t>
      </w:r>
      <w:r w:rsidR="008B391F">
        <w:rPr>
          <w:rFonts w:ascii="Times New Roman" w:eastAsia="Times New Roman" w:hAnsi="Times New Roman" w:cs="Times New Roman"/>
          <w:sz w:val="28"/>
        </w:rPr>
        <w:t>___</w:t>
      </w:r>
      <w:r>
        <w:rPr>
          <w:rFonts w:ascii="Times New Roman" w:eastAsia="Times New Roman" w:hAnsi="Times New Roman" w:cs="Times New Roman"/>
          <w:sz w:val="28"/>
        </w:rPr>
        <w:t xml:space="preserve"> » ___</w:t>
      </w:r>
      <w:r w:rsidR="00F55602" w:rsidRPr="00782982">
        <w:rPr>
          <w:rFonts w:ascii="Times New Roman" w:eastAsia="Times New Roman" w:hAnsi="Times New Roman" w:cs="Times New Roman"/>
          <w:sz w:val="28"/>
        </w:rPr>
        <w:t xml:space="preserve"> 201_</w:t>
      </w:r>
      <w:r w:rsidR="00ED2563">
        <w:rPr>
          <w:rFonts w:ascii="Times New Roman" w:eastAsia="Times New Roman" w:hAnsi="Times New Roman" w:cs="Times New Roman"/>
          <w:sz w:val="28"/>
        </w:rPr>
        <w:t>_</w:t>
      </w:r>
      <w:r w:rsidR="008B391F">
        <w:rPr>
          <w:rFonts w:ascii="Times New Roman" w:eastAsia="Times New Roman" w:hAnsi="Times New Roman" w:cs="Times New Roman"/>
          <w:sz w:val="28"/>
        </w:rPr>
        <w:t xml:space="preserve"> г. №__</w:t>
      </w:r>
    </w:p>
    <w:p w:rsidR="00A26D12" w:rsidRPr="00A26D12" w:rsidRDefault="00A26D12" w:rsidP="00A26D12">
      <w:pPr>
        <w:numPr>
          <w:ilvl w:val="0"/>
          <w:numId w:val="13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6D12" w:rsidRPr="00A26D12" w:rsidRDefault="00A26D12" w:rsidP="00A26D12">
      <w:pPr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26D12" w:rsidRPr="00A26D12" w:rsidRDefault="00A26D12" w:rsidP="00A26D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26D12" w:rsidRPr="00A26D12" w:rsidRDefault="00A26D12" w:rsidP="00A26D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26D12" w:rsidRPr="00A26D12" w:rsidRDefault="00A26D12" w:rsidP="00A26D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26D12" w:rsidRPr="00A26D12" w:rsidRDefault="00A26D12" w:rsidP="00A26D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26D12" w:rsidRPr="00A26D12" w:rsidRDefault="00A26D12" w:rsidP="00A26D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26D12" w:rsidRPr="00A26D12" w:rsidRDefault="00A26D12" w:rsidP="00A26D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26D12" w:rsidRPr="007A2442" w:rsidRDefault="00A26D12" w:rsidP="00A26D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A2442">
        <w:rPr>
          <w:rFonts w:ascii="Times New Roman" w:eastAsia="Times New Roman" w:hAnsi="Times New Roman" w:cs="Times New Roman"/>
          <w:b/>
          <w:sz w:val="32"/>
          <w:szCs w:val="32"/>
        </w:rPr>
        <w:t>СТАНДАРТ ВНЕШНЕГО МУНИЦИПАЛЬНОГО ФИНАНСОВОГО КОНТРОЛЯ</w:t>
      </w:r>
    </w:p>
    <w:p w:rsidR="00891BCB" w:rsidRPr="007A2442" w:rsidRDefault="00891BCB" w:rsidP="00A26D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91BCB" w:rsidRDefault="00891BCB" w:rsidP="00A26D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1BCB" w:rsidRPr="00891BCB" w:rsidRDefault="00891BCB" w:rsidP="00A26D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1BCB">
        <w:rPr>
          <w:rFonts w:ascii="Times New Roman" w:eastAsia="Times New Roman" w:hAnsi="Times New Roman" w:cs="Times New Roman"/>
          <w:sz w:val="28"/>
          <w:szCs w:val="28"/>
        </w:rPr>
        <w:t>СФК КСП-8</w:t>
      </w:r>
    </w:p>
    <w:p w:rsidR="00A26D12" w:rsidRPr="00A26D12" w:rsidRDefault="00A26D12" w:rsidP="00A26D12">
      <w:pPr>
        <w:spacing w:after="0" w:line="240" w:lineRule="auto"/>
        <w:ind w:left="360" w:firstLine="709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26D12" w:rsidRPr="00A26D12" w:rsidRDefault="00A26D12" w:rsidP="00A26D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Toc484418686"/>
      <w:r w:rsidRPr="00A26D12">
        <w:rPr>
          <w:rFonts w:ascii="Times New Roman" w:eastAsia="Times New Roman" w:hAnsi="Times New Roman" w:cs="Times New Roman"/>
          <w:b/>
          <w:sz w:val="32"/>
          <w:szCs w:val="32"/>
        </w:rPr>
        <w:t>«ОРГАНИЗАЦИЯ И ПРОВЕДЕНИЕ ВНЕШНЕЙ ПРОВЕРКИ ГОДОВОГО ОТЧЕТА ОБ ИСПОЛНЕНИИ БЮДЖЕТА»</w:t>
      </w:r>
      <w:bookmarkEnd w:id="0"/>
    </w:p>
    <w:p w:rsidR="00A26D12" w:rsidRPr="00A26D12" w:rsidRDefault="00A26D12" w:rsidP="00A26D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A26D12" w:rsidRPr="00A26D12" w:rsidRDefault="00A26D12" w:rsidP="00A26D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6D12" w:rsidRPr="00A26D12" w:rsidRDefault="00A26D12" w:rsidP="00A26D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6D12" w:rsidRPr="00A26D12" w:rsidRDefault="00A26D12" w:rsidP="00A26D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6D12" w:rsidRPr="00A26D12" w:rsidRDefault="00A26D12" w:rsidP="00A26D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6D12" w:rsidRPr="00A26D12" w:rsidRDefault="00A26D12" w:rsidP="00A26D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6D12" w:rsidRPr="00A26D12" w:rsidRDefault="00A26D12" w:rsidP="00A26D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6D12" w:rsidRPr="00A26D12" w:rsidRDefault="00A26D12" w:rsidP="00A26D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6D12" w:rsidRPr="00A26D12" w:rsidRDefault="00A26D12" w:rsidP="00A26D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6D12" w:rsidRPr="00A26D12" w:rsidRDefault="00A26D12" w:rsidP="00A26D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6D12" w:rsidRPr="00A26D12" w:rsidRDefault="00A26D12" w:rsidP="00A26D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6D12" w:rsidRPr="00A26D12" w:rsidRDefault="00A26D12" w:rsidP="00A26D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6D12" w:rsidRPr="00A26D12" w:rsidRDefault="00A26D12" w:rsidP="00A26D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6D12" w:rsidRPr="00A26D12" w:rsidRDefault="00A26D12" w:rsidP="00A26D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6D12" w:rsidRPr="00A26D12" w:rsidRDefault="00A26D12" w:rsidP="00A26D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6D12" w:rsidRPr="00A26D12" w:rsidRDefault="00A26D12" w:rsidP="00A26D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6D12" w:rsidRPr="00A26D12" w:rsidRDefault="00A26D12" w:rsidP="00A26D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6D12" w:rsidRPr="00A26D12" w:rsidRDefault="00A26D12" w:rsidP="00A26D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6D12" w:rsidRPr="00A26D12" w:rsidRDefault="00A26D12" w:rsidP="00A26D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6D12" w:rsidRPr="00A26D12" w:rsidRDefault="00A26D12" w:rsidP="00A26D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6D12" w:rsidRPr="00A26D12" w:rsidRDefault="00A26D12" w:rsidP="00A26D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6D12" w:rsidRPr="00A26D12" w:rsidRDefault="00A26D12" w:rsidP="00A26D12">
      <w:pPr>
        <w:keepNext/>
        <w:spacing w:before="240" w:after="60" w:line="240" w:lineRule="auto"/>
        <w:ind w:firstLine="709"/>
        <w:jc w:val="center"/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x-none"/>
        </w:rPr>
      </w:pPr>
      <w:r w:rsidRPr="00A26D12"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x-none"/>
        </w:rPr>
        <w:t>Содержание</w:t>
      </w:r>
    </w:p>
    <w:p w:rsidR="00A26D12" w:rsidRPr="00A26D12" w:rsidRDefault="00A26D12" w:rsidP="00A26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26D12" w:rsidRPr="00A26D12" w:rsidRDefault="00A26D12" w:rsidP="00A26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26D12" w:rsidRPr="00352E70" w:rsidRDefault="00A26D12" w:rsidP="00A26D12">
      <w:pPr>
        <w:tabs>
          <w:tab w:val="right" w:leader="dot" w:pos="9356"/>
          <w:tab w:val="left" w:pos="9639"/>
          <w:tab w:val="left" w:pos="9781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</w:pPr>
      <w:r w:rsidRPr="00A26D12">
        <w:rPr>
          <w:rFonts w:ascii="Times New Roman" w:eastAsia="Times New Roman" w:hAnsi="Times New Roman" w:cs="Times New Roman"/>
          <w:sz w:val="28"/>
        </w:rPr>
        <w:fldChar w:fldCharType="begin"/>
      </w:r>
      <w:r w:rsidRPr="00A26D12">
        <w:rPr>
          <w:rFonts w:ascii="Times New Roman" w:eastAsia="Times New Roman" w:hAnsi="Times New Roman" w:cs="Times New Roman"/>
          <w:sz w:val="28"/>
        </w:rPr>
        <w:instrText xml:space="preserve"> TOC \o "1-3" \h \z \u </w:instrText>
      </w:r>
      <w:r w:rsidRPr="00A26D12">
        <w:rPr>
          <w:rFonts w:ascii="Times New Roman" w:eastAsia="Times New Roman" w:hAnsi="Times New Roman" w:cs="Times New Roman"/>
          <w:sz w:val="28"/>
        </w:rPr>
        <w:fldChar w:fldCharType="separate"/>
      </w:r>
      <w:hyperlink w:anchor="_Toc484503143" w:history="1">
        <w:r w:rsidRPr="00352E70">
          <w:rPr>
            <w:rFonts w:ascii="Times New Roman" w:eastAsia="Times New Roman" w:hAnsi="Times New Roman" w:cs="Times New Roman"/>
            <w:iCs/>
            <w:noProof/>
            <w:sz w:val="28"/>
            <w:szCs w:val="28"/>
            <w:u w:val="single"/>
          </w:rPr>
          <w:t>1. Общие положения</w:t>
        </w:r>
        <w:r w:rsidRPr="00352E70">
          <w:rPr>
            <w:rFonts w:ascii="Times New Roman" w:eastAsia="Times New Roman" w:hAnsi="Times New Roman" w:cs="Times New Roman"/>
            <w:noProof/>
            <w:webHidden/>
            <w:sz w:val="28"/>
          </w:rPr>
          <w:tab/>
        </w:r>
      </w:hyperlink>
      <w:r w:rsidRPr="00352E70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…..3</w:t>
      </w:r>
    </w:p>
    <w:p w:rsidR="00A26D12" w:rsidRPr="00352E70" w:rsidRDefault="00A26D12" w:rsidP="00A26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26D12" w:rsidRPr="00352E70" w:rsidRDefault="007D64D9" w:rsidP="00A26D12">
      <w:pPr>
        <w:tabs>
          <w:tab w:val="right" w:leader="dot" w:pos="9356"/>
          <w:tab w:val="left" w:pos="9639"/>
          <w:tab w:val="left" w:pos="9781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</w:pPr>
      <w:hyperlink w:anchor="_Toc484503144" w:history="1">
        <w:r w:rsidR="00A26D12" w:rsidRPr="00352E70">
          <w:rPr>
            <w:rFonts w:ascii="Times New Roman" w:eastAsia="Times New Roman" w:hAnsi="Times New Roman" w:cs="Times New Roman"/>
            <w:noProof/>
            <w:sz w:val="28"/>
            <w:szCs w:val="28"/>
            <w:u w:val="single"/>
          </w:rPr>
          <w:t>2. Цель, задачи, предмет и объекты внешней проверки</w:t>
        </w:r>
        <w:r w:rsidR="00A26D12" w:rsidRPr="00352E70">
          <w:rPr>
            <w:rFonts w:ascii="Times New Roman" w:eastAsia="Times New Roman" w:hAnsi="Times New Roman" w:cs="Times New Roman"/>
            <w:noProof/>
            <w:webHidden/>
            <w:sz w:val="28"/>
          </w:rPr>
          <w:tab/>
          <w:t>…</w:t>
        </w:r>
        <w:r w:rsidR="00A26D12" w:rsidRPr="00352E70">
          <w:rPr>
            <w:rFonts w:ascii="Times New Roman" w:eastAsia="Times New Roman" w:hAnsi="Times New Roman" w:cs="Times New Roman"/>
            <w:noProof/>
            <w:webHidden/>
            <w:sz w:val="28"/>
          </w:rPr>
          <w:fldChar w:fldCharType="begin"/>
        </w:r>
        <w:r w:rsidR="00A26D12" w:rsidRPr="00352E70">
          <w:rPr>
            <w:rFonts w:ascii="Times New Roman" w:eastAsia="Times New Roman" w:hAnsi="Times New Roman" w:cs="Times New Roman"/>
            <w:noProof/>
            <w:webHidden/>
            <w:sz w:val="28"/>
          </w:rPr>
          <w:instrText xml:space="preserve"> PAGEREF _Toc484503144 \h </w:instrText>
        </w:r>
        <w:r w:rsidR="00A26D12" w:rsidRPr="00352E70">
          <w:rPr>
            <w:rFonts w:ascii="Times New Roman" w:eastAsia="Times New Roman" w:hAnsi="Times New Roman" w:cs="Times New Roman"/>
            <w:noProof/>
            <w:webHidden/>
            <w:sz w:val="28"/>
          </w:rPr>
        </w:r>
        <w:r w:rsidR="00A26D12" w:rsidRPr="00352E70">
          <w:rPr>
            <w:rFonts w:ascii="Times New Roman" w:eastAsia="Times New Roman" w:hAnsi="Times New Roman" w:cs="Times New Roman"/>
            <w:noProof/>
            <w:webHidden/>
            <w:sz w:val="28"/>
          </w:rPr>
          <w:fldChar w:fldCharType="separate"/>
        </w:r>
        <w:r>
          <w:rPr>
            <w:rFonts w:ascii="Times New Roman" w:eastAsia="Times New Roman" w:hAnsi="Times New Roman" w:cs="Times New Roman"/>
            <w:noProof/>
            <w:webHidden/>
            <w:sz w:val="28"/>
          </w:rPr>
          <w:t>4</w:t>
        </w:r>
        <w:r w:rsidR="00A26D12" w:rsidRPr="00352E70">
          <w:rPr>
            <w:rFonts w:ascii="Times New Roman" w:eastAsia="Times New Roman" w:hAnsi="Times New Roman" w:cs="Times New Roman"/>
            <w:noProof/>
            <w:webHidden/>
            <w:sz w:val="28"/>
          </w:rPr>
          <w:fldChar w:fldCharType="end"/>
        </w:r>
      </w:hyperlink>
    </w:p>
    <w:p w:rsidR="00A26D12" w:rsidRPr="00352E70" w:rsidRDefault="00A26D12" w:rsidP="00A26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26D12" w:rsidRPr="00A26D12" w:rsidRDefault="00A26D12" w:rsidP="00A26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26D12">
        <w:rPr>
          <w:rFonts w:ascii="Times New Roman" w:eastAsia="Times New Roman" w:hAnsi="Times New Roman" w:cs="Times New Roman"/>
          <w:sz w:val="28"/>
        </w:rPr>
        <w:t>3. Источники информации и сроки проведения внешней проверки…………5</w:t>
      </w:r>
    </w:p>
    <w:p w:rsidR="00A26D12" w:rsidRPr="00A26D12" w:rsidRDefault="00A26D12" w:rsidP="00A26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26D12" w:rsidRPr="00352E70" w:rsidRDefault="00A26D12" w:rsidP="00A26D12">
      <w:pPr>
        <w:tabs>
          <w:tab w:val="right" w:leader="dot" w:pos="9356"/>
          <w:tab w:val="left" w:pos="9639"/>
          <w:tab w:val="left" w:pos="9781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</w:pPr>
      <w:r w:rsidRPr="00352E70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4</w:t>
      </w:r>
      <w:hyperlink w:anchor="_Toc484503145" w:history="1">
        <w:r w:rsidRPr="00352E70">
          <w:rPr>
            <w:rFonts w:ascii="Times New Roman" w:eastAsia="Times New Roman" w:hAnsi="Times New Roman" w:cs="Times New Roman"/>
            <w:b/>
            <w:noProof/>
            <w:sz w:val="28"/>
            <w:szCs w:val="28"/>
            <w:u w:val="single"/>
          </w:rPr>
          <w:t>.</w:t>
        </w:r>
        <w:r w:rsidRPr="00352E70">
          <w:rPr>
            <w:rFonts w:ascii="Times New Roman" w:eastAsia="Times New Roman" w:hAnsi="Times New Roman" w:cs="Times New Roman"/>
            <w:noProof/>
            <w:sz w:val="28"/>
            <w:szCs w:val="28"/>
            <w:u w:val="single"/>
          </w:rPr>
          <w:t xml:space="preserve"> Организация внешней проверки бюджета </w:t>
        </w:r>
        <w:r w:rsidRPr="00352E70">
          <w:rPr>
            <w:rFonts w:ascii="Times New Roman" w:eastAsia="Times New Roman" w:hAnsi="Times New Roman" w:cs="Times New Roman"/>
            <w:noProof/>
            <w:webHidden/>
            <w:sz w:val="28"/>
          </w:rPr>
          <w:tab/>
        </w:r>
        <w:r w:rsidRPr="00352E70">
          <w:rPr>
            <w:rFonts w:ascii="Times New Roman" w:eastAsia="Times New Roman" w:hAnsi="Times New Roman" w:cs="Times New Roman"/>
            <w:noProof/>
            <w:webHidden/>
            <w:sz w:val="28"/>
          </w:rPr>
          <w:fldChar w:fldCharType="begin"/>
        </w:r>
        <w:r w:rsidRPr="00352E70">
          <w:rPr>
            <w:rFonts w:ascii="Times New Roman" w:eastAsia="Times New Roman" w:hAnsi="Times New Roman" w:cs="Times New Roman"/>
            <w:noProof/>
            <w:webHidden/>
            <w:sz w:val="28"/>
          </w:rPr>
          <w:instrText xml:space="preserve"> PAGEREF _Toc484503145 \h </w:instrText>
        </w:r>
        <w:r w:rsidRPr="00352E70">
          <w:rPr>
            <w:rFonts w:ascii="Times New Roman" w:eastAsia="Times New Roman" w:hAnsi="Times New Roman" w:cs="Times New Roman"/>
            <w:noProof/>
            <w:webHidden/>
            <w:sz w:val="28"/>
          </w:rPr>
        </w:r>
        <w:r w:rsidRPr="00352E70">
          <w:rPr>
            <w:rFonts w:ascii="Times New Roman" w:eastAsia="Times New Roman" w:hAnsi="Times New Roman" w:cs="Times New Roman"/>
            <w:noProof/>
            <w:webHidden/>
            <w:sz w:val="28"/>
          </w:rPr>
          <w:fldChar w:fldCharType="separate"/>
        </w:r>
        <w:r w:rsidR="007D64D9">
          <w:rPr>
            <w:rFonts w:ascii="Times New Roman" w:eastAsia="Times New Roman" w:hAnsi="Times New Roman" w:cs="Times New Roman"/>
            <w:noProof/>
            <w:webHidden/>
            <w:sz w:val="28"/>
          </w:rPr>
          <w:t>6</w:t>
        </w:r>
        <w:r w:rsidRPr="00352E70">
          <w:rPr>
            <w:rFonts w:ascii="Times New Roman" w:eastAsia="Times New Roman" w:hAnsi="Times New Roman" w:cs="Times New Roman"/>
            <w:noProof/>
            <w:webHidden/>
            <w:sz w:val="28"/>
          </w:rPr>
          <w:fldChar w:fldCharType="end"/>
        </w:r>
      </w:hyperlink>
    </w:p>
    <w:p w:rsidR="00A26D12" w:rsidRPr="00A26D12" w:rsidRDefault="00A26D12" w:rsidP="00A26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26D12" w:rsidRPr="00A26D12" w:rsidRDefault="00A26D12" w:rsidP="00A26D12">
      <w:pPr>
        <w:tabs>
          <w:tab w:val="right" w:leader="dot" w:pos="9356"/>
          <w:tab w:val="left" w:pos="9639"/>
          <w:tab w:val="left" w:pos="9781"/>
        </w:tabs>
        <w:spacing w:after="0" w:line="240" w:lineRule="auto"/>
        <w:rPr>
          <w:rFonts w:ascii="Times New Roman" w:eastAsia="Times New Roman" w:hAnsi="Times New Roman" w:cs="Times New Roman"/>
          <w:noProof/>
          <w:color w:val="0000FF"/>
          <w:sz w:val="28"/>
          <w:szCs w:val="28"/>
          <w:u w:val="single"/>
        </w:rPr>
      </w:pPr>
      <w:r w:rsidRPr="00352E70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5</w:t>
      </w:r>
      <w:hyperlink w:anchor="_Toc484503146" w:history="1">
        <w:r w:rsidRPr="00352E70">
          <w:rPr>
            <w:rFonts w:ascii="Times New Roman" w:eastAsia="Times New Roman" w:hAnsi="Times New Roman" w:cs="Times New Roman"/>
            <w:noProof/>
            <w:sz w:val="28"/>
            <w:szCs w:val="28"/>
            <w:u w:val="single"/>
          </w:rPr>
          <w:t>. Оформление результатов внешней проверки годовой бюджетной отчетности</w:t>
        </w:r>
        <w:r w:rsidR="00430EFA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</w:rPr>
          <w:t xml:space="preserve"> </w:t>
        </w:r>
        <w:r w:rsidRPr="00A26D12">
          <w:rPr>
            <w:rFonts w:ascii="Times New Roman" w:eastAsia="Times New Roman" w:hAnsi="Times New Roman" w:cs="Times New Roman"/>
            <w:noProof/>
            <w:webHidden/>
            <w:sz w:val="28"/>
          </w:rPr>
          <w:t>главных администраторов бюджетных средств</w:t>
        </w:r>
        <w:r w:rsidRPr="00A26D12">
          <w:rPr>
            <w:rFonts w:ascii="Times New Roman" w:eastAsia="Times New Roman" w:hAnsi="Times New Roman" w:cs="Times New Roman"/>
            <w:noProof/>
            <w:webHidden/>
            <w:sz w:val="28"/>
          </w:rPr>
          <w:tab/>
          <w:t>..9</w:t>
        </w:r>
      </w:hyperlink>
    </w:p>
    <w:p w:rsidR="00A26D12" w:rsidRPr="00A26D12" w:rsidRDefault="00A26D12" w:rsidP="00A26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26D12" w:rsidRPr="00430EFA" w:rsidRDefault="00A26D12" w:rsidP="00A26D12">
      <w:pPr>
        <w:tabs>
          <w:tab w:val="right" w:leader="dot" w:pos="9356"/>
          <w:tab w:val="left" w:pos="9639"/>
          <w:tab w:val="left" w:pos="9781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</w:pPr>
      <w:r w:rsidRPr="00A26D12">
        <w:rPr>
          <w:rFonts w:ascii="Times New Roman" w:eastAsia="Times New Roman" w:hAnsi="Times New Roman" w:cs="Times New Roman"/>
          <w:sz w:val="28"/>
        </w:rPr>
        <w:t>6</w:t>
      </w:r>
      <w:hyperlink w:anchor="_Toc484503146" w:history="1">
        <w:r w:rsidRPr="00E73FB7">
          <w:rPr>
            <w:rFonts w:ascii="Times New Roman" w:eastAsia="Times New Roman" w:hAnsi="Times New Roman" w:cs="Times New Roman"/>
            <w:noProof/>
            <w:sz w:val="28"/>
            <w:szCs w:val="28"/>
            <w:u w:val="single"/>
          </w:rPr>
          <w:t>.</w:t>
        </w:r>
        <w:r w:rsidRPr="00352E70">
          <w:rPr>
            <w:rFonts w:ascii="Times New Roman" w:eastAsia="Times New Roman" w:hAnsi="Times New Roman" w:cs="Times New Roman"/>
            <w:noProof/>
            <w:sz w:val="28"/>
            <w:szCs w:val="28"/>
            <w:u w:val="single"/>
          </w:rPr>
          <w:t xml:space="preserve"> Оформление результатов внешней проверки годового отчета об исполнении </w:t>
        </w:r>
        <w:r w:rsidRPr="00A26D12">
          <w:rPr>
            <w:rFonts w:ascii="Times New Roman" w:eastAsia="Times New Roman" w:hAnsi="Times New Roman" w:cs="Times New Roman"/>
            <w:noProof/>
            <w:webHidden/>
            <w:sz w:val="28"/>
          </w:rPr>
          <w:t>бюджета округа</w:t>
        </w:r>
        <w:r w:rsidRPr="00A26D12">
          <w:rPr>
            <w:rFonts w:ascii="Times New Roman" w:eastAsia="Times New Roman" w:hAnsi="Times New Roman" w:cs="Times New Roman"/>
            <w:noProof/>
            <w:webHidden/>
            <w:sz w:val="28"/>
          </w:rPr>
          <w:tab/>
        </w:r>
        <w:r w:rsidRPr="00A26D12">
          <w:rPr>
            <w:rFonts w:ascii="Times New Roman" w:eastAsia="Times New Roman" w:hAnsi="Times New Roman" w:cs="Times New Roman"/>
            <w:noProof/>
            <w:webHidden/>
            <w:sz w:val="28"/>
          </w:rPr>
          <w:fldChar w:fldCharType="begin"/>
        </w:r>
        <w:r w:rsidRPr="00A26D12">
          <w:rPr>
            <w:rFonts w:ascii="Times New Roman" w:eastAsia="Times New Roman" w:hAnsi="Times New Roman" w:cs="Times New Roman"/>
            <w:noProof/>
            <w:webHidden/>
            <w:sz w:val="28"/>
          </w:rPr>
          <w:instrText xml:space="preserve"> PAGEREF _Toc484503146 \h </w:instrText>
        </w:r>
        <w:r w:rsidRPr="00A26D12">
          <w:rPr>
            <w:rFonts w:ascii="Times New Roman" w:eastAsia="Times New Roman" w:hAnsi="Times New Roman" w:cs="Times New Roman"/>
            <w:noProof/>
            <w:webHidden/>
            <w:sz w:val="28"/>
          </w:rPr>
        </w:r>
        <w:r w:rsidRPr="00A26D12">
          <w:rPr>
            <w:rFonts w:ascii="Times New Roman" w:eastAsia="Times New Roman" w:hAnsi="Times New Roman" w:cs="Times New Roman"/>
            <w:noProof/>
            <w:webHidden/>
            <w:sz w:val="28"/>
          </w:rPr>
          <w:fldChar w:fldCharType="separate"/>
        </w:r>
        <w:r w:rsidR="007D64D9">
          <w:rPr>
            <w:rFonts w:ascii="Times New Roman" w:eastAsia="Times New Roman" w:hAnsi="Times New Roman" w:cs="Times New Roman"/>
            <w:noProof/>
            <w:webHidden/>
            <w:sz w:val="28"/>
          </w:rPr>
          <w:t>13</w:t>
        </w:r>
        <w:r w:rsidRPr="00A26D12">
          <w:rPr>
            <w:rFonts w:ascii="Times New Roman" w:eastAsia="Times New Roman" w:hAnsi="Times New Roman" w:cs="Times New Roman"/>
            <w:noProof/>
            <w:webHidden/>
            <w:sz w:val="28"/>
          </w:rPr>
          <w:fldChar w:fldCharType="end"/>
        </w:r>
      </w:hyperlink>
    </w:p>
    <w:p w:rsidR="00A26D12" w:rsidRPr="00A26D12" w:rsidRDefault="00A26D12" w:rsidP="00A26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26D12" w:rsidRPr="00A26D12" w:rsidRDefault="00A26D12" w:rsidP="00A26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26D12" w:rsidRPr="00A26D12" w:rsidRDefault="00A26D12" w:rsidP="00430EFA">
      <w:pPr>
        <w:tabs>
          <w:tab w:val="right" w:leader="dot" w:pos="9356"/>
          <w:tab w:val="left" w:pos="9639"/>
          <w:tab w:val="left" w:pos="9781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D10BD5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7</w:t>
      </w:r>
      <w:hyperlink w:anchor="_Toc484503147" w:history="1">
        <w:r w:rsidRPr="00352E70">
          <w:rPr>
            <w:rFonts w:ascii="Times New Roman" w:eastAsia="Times New Roman" w:hAnsi="Times New Roman" w:cs="Times New Roman"/>
            <w:noProof/>
            <w:sz w:val="28"/>
            <w:szCs w:val="28"/>
            <w:u w:val="single"/>
          </w:rPr>
          <w:t>. Заключительные положения</w:t>
        </w:r>
        <w:r w:rsidRPr="00A26D12">
          <w:rPr>
            <w:rFonts w:ascii="Times New Roman" w:eastAsia="Times New Roman" w:hAnsi="Times New Roman" w:cs="Times New Roman"/>
            <w:noProof/>
            <w:webHidden/>
            <w:sz w:val="28"/>
          </w:rPr>
          <w:tab/>
        </w:r>
      </w:hyperlink>
      <w:r w:rsidRPr="00A26D12">
        <w:rPr>
          <w:rFonts w:ascii="Times New Roman" w:eastAsia="Times New Roman" w:hAnsi="Times New Roman" w:cs="Times New Roman"/>
          <w:b/>
          <w:bCs/>
          <w:sz w:val="28"/>
          <w:szCs w:val="28"/>
        </w:rPr>
        <w:fldChar w:fldCharType="end"/>
      </w:r>
      <w:r w:rsidR="00430EFA" w:rsidRPr="00430EFA">
        <w:rPr>
          <w:rFonts w:ascii="Times New Roman" w:eastAsia="Times New Roman" w:hAnsi="Times New Roman" w:cs="Times New Roman"/>
          <w:bCs/>
          <w:sz w:val="28"/>
          <w:szCs w:val="28"/>
        </w:rPr>
        <w:t>14</w:t>
      </w:r>
    </w:p>
    <w:p w:rsidR="00A26D12" w:rsidRPr="00A26D12" w:rsidRDefault="00A26D12" w:rsidP="00A26D12">
      <w:pPr>
        <w:suppressAutoHyphens/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6D12" w:rsidRPr="00A26D12" w:rsidRDefault="00A26D12" w:rsidP="00A26D12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A26D12">
        <w:rPr>
          <w:rFonts w:ascii="Times New Roman" w:eastAsia="Times New Roman" w:hAnsi="Times New Roman" w:cs="Times New Roman"/>
          <w:sz w:val="28"/>
        </w:rPr>
        <w:br w:type="page"/>
      </w:r>
      <w:bookmarkStart w:id="1" w:name="_Toc423596217"/>
      <w:r w:rsidRPr="00A26D12">
        <w:rPr>
          <w:rFonts w:ascii="Times New Roman" w:eastAsia="Times New Roman" w:hAnsi="Times New Roman" w:cs="Times New Roman"/>
          <w:b/>
          <w:sz w:val="28"/>
        </w:rPr>
        <w:lastRenderedPageBreak/>
        <w:t xml:space="preserve">Общие </w:t>
      </w:r>
      <w:r w:rsidRPr="00A26D12">
        <w:rPr>
          <w:rFonts w:ascii="Times New Roman" w:eastAsia="Times New Roman" w:hAnsi="Times New Roman" w:cs="Times New Roman"/>
          <w:b/>
          <w:bCs/>
          <w:sz w:val="28"/>
        </w:rPr>
        <w:t>положения</w:t>
      </w:r>
      <w:bookmarkEnd w:id="1"/>
    </w:p>
    <w:p w:rsidR="00A26D12" w:rsidRPr="00A26D12" w:rsidRDefault="00A26D12" w:rsidP="00A26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40E52" w:rsidRPr="00174235" w:rsidRDefault="00A26D12" w:rsidP="005975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57A88">
        <w:rPr>
          <w:rFonts w:ascii="Times New Roman" w:eastAsia="Times New Roman" w:hAnsi="Times New Roman" w:cs="Times New Roman"/>
          <w:sz w:val="28"/>
        </w:rPr>
        <w:t>1</w:t>
      </w:r>
      <w:r w:rsidR="00657A88" w:rsidRPr="00657A88">
        <w:rPr>
          <w:rFonts w:ascii="Times New Roman" w:eastAsia="Times New Roman" w:hAnsi="Times New Roman" w:cs="Times New Roman"/>
          <w:sz w:val="28"/>
        </w:rPr>
        <w:t>.1.</w:t>
      </w:r>
      <w:r w:rsidR="00440E52" w:rsidRPr="00657A88">
        <w:rPr>
          <w:rFonts w:ascii="Calibri" w:eastAsia="Times New Roman" w:hAnsi="Calibri" w:cs="Times New Roman"/>
          <w:lang w:eastAsia="ru-RU"/>
        </w:rPr>
        <w:t xml:space="preserve"> </w:t>
      </w:r>
      <w:proofErr w:type="gramStart"/>
      <w:r w:rsidR="00440E52" w:rsidRPr="00440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внешнего муниципального финансового (контроля </w:t>
      </w:r>
      <w:r w:rsidR="00440E52" w:rsidRPr="00174235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174235" w:rsidRPr="00174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проведение внешней проверки </w:t>
      </w:r>
      <w:r w:rsidR="007D64D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</w:t>
      </w:r>
      <w:bookmarkStart w:id="2" w:name="_GoBack"/>
      <w:bookmarkEnd w:id="2"/>
      <w:r w:rsidR="007D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174235" w:rsidRPr="001742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 об исполнении бюджета</w:t>
      </w:r>
      <w:r w:rsidR="00440E52" w:rsidRPr="00174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(далее - Стандарт) разработан в соответствии с Бюджетным </w:t>
      </w:r>
      <w:hyperlink r:id="rId7" w:tooltip="&quot;Бюджетный кодекс Российской Федерации&quot; от 31.07.1998 N 145-ФЗ (ред. от 29.07.2017){КонсультантПлюс}" w:history="1">
        <w:r w:rsidR="00440E52" w:rsidRPr="001742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="00440E52" w:rsidRPr="00174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(далее – БК РФ), Федеральным законом от 07 февраля 2011г. № 6-ФЗ «Об общих принципах организации и деятельности контрольно-счётных органов субъектов Российской Федерации и муниципальных образований», решением Совета депутатов Советского городского округа Ставропольского края от 26 сентября</w:t>
      </w:r>
      <w:proofErr w:type="gramEnd"/>
      <w:r w:rsidR="00440E52" w:rsidRPr="00174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440E52" w:rsidRPr="00174235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proofErr w:type="gramEnd"/>
      <w:r w:rsidR="00440E52" w:rsidRPr="00174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13 «Об утверждении Положения о контрольно-счётной палате Советского городского округа Ставропольского края» (далее – Положение</w:t>
      </w:r>
      <w:r w:rsidR="00174235" w:rsidRPr="0017423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40E52" w:rsidRPr="00174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</w:t>
      </w:r>
      <w:r w:rsidR="00440E52" w:rsidRPr="001742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Регламентом контрольно-счётной палаты Советского городского округа Ставропольского края, утверждённого от 10 ноября 2017 (далее – Регламент).</w:t>
      </w:r>
    </w:p>
    <w:p w:rsidR="00A26D12" w:rsidRPr="001B1FB1" w:rsidRDefault="001B1FB1" w:rsidP="001B1F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</w:t>
      </w:r>
      <w:r w:rsidR="00A26D12" w:rsidRPr="006600B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1.2. </w:t>
      </w:r>
      <w:r w:rsidR="00A26D12" w:rsidRPr="006600BA">
        <w:rPr>
          <w:rFonts w:ascii="Times New Roman" w:eastAsia="Times New Roman" w:hAnsi="Times New Roman" w:cs="Times New Roman"/>
          <w:sz w:val="28"/>
          <w:szCs w:val="28"/>
        </w:rPr>
        <w:t>Стандарт применяется с учетом: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A26D12" w:rsidRPr="006600B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06.12.2011 № 402-ФЗ «О бухгалтерском уче</w:t>
      </w:r>
      <w:r w:rsidR="00A26D12" w:rsidRPr="006600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те»;</w:t>
      </w:r>
      <w:r w:rsidR="006600BA" w:rsidRPr="00660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6D12" w:rsidRPr="006600B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и методических документов Министерства финансов Российской Федерации, регулирующих порядок исполнения бюджетов, ведения бюджетного учета и составления бюджетной отчетности;</w:t>
      </w:r>
      <w:r w:rsidR="006600BA" w:rsidRPr="00660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6D12" w:rsidRPr="006600BA">
        <w:rPr>
          <w:rFonts w:ascii="Times New Roman" w:eastAsia="Times New Roman" w:hAnsi="Times New Roman" w:cs="Times New Roman"/>
          <w:sz w:val="28"/>
          <w:szCs w:val="28"/>
        </w:rPr>
        <w:t xml:space="preserve">других стандартов внешнего муниципального финансового контроля </w:t>
      </w:r>
      <w:r w:rsidR="00A26D12" w:rsidRPr="006600B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контрольно-счётной палаты </w:t>
      </w:r>
      <w:r w:rsidR="006600BA" w:rsidRPr="006600B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Советского </w:t>
      </w:r>
      <w:r w:rsidR="00A26D12" w:rsidRPr="006600BA">
        <w:rPr>
          <w:rFonts w:ascii="Times New Roman" w:eastAsia="Times New Roman" w:hAnsi="Times New Roman" w:cs="Times New Roman"/>
          <w:sz w:val="28"/>
          <w:shd w:val="clear" w:color="auto" w:fill="FFFFFF"/>
        </w:rPr>
        <w:t>городского округа Ставропольского края (далее – КСП).</w:t>
      </w:r>
    </w:p>
    <w:p w:rsidR="00A26D12" w:rsidRPr="001209F9" w:rsidRDefault="00A26D12" w:rsidP="009F7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9F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1.3. </w:t>
      </w:r>
      <w:proofErr w:type="gramStart"/>
      <w:r w:rsidRPr="001209F9">
        <w:rPr>
          <w:rFonts w:ascii="Times New Roman" w:eastAsia="Times New Roman" w:hAnsi="Times New Roman" w:cs="Times New Roman"/>
          <w:sz w:val="28"/>
          <w:szCs w:val="28"/>
        </w:rPr>
        <w:t xml:space="preserve">Стандарт разработан для использования сотрудниками КСП для организации и проведения внешней проверки годового отчета об исполнении бюджета </w:t>
      </w:r>
      <w:r w:rsidR="007A6C02" w:rsidRPr="001209F9">
        <w:rPr>
          <w:rFonts w:ascii="Times New Roman" w:eastAsia="Times New Roman" w:hAnsi="Times New Roman" w:cs="Times New Roman"/>
          <w:sz w:val="28"/>
          <w:szCs w:val="28"/>
        </w:rPr>
        <w:t>Советского</w:t>
      </w:r>
      <w:r w:rsidRPr="001209F9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Ставропольского края (далее – внешняя проверка, бюджет округа), включая внешнюю проверку годовой бюджетной отчетности главных администраторов средств бюджета округа (далее по тексту – ГАБС) и подготовку заключения КСП на годовой отчет об исполнении бюджета округа (далее – заключение).</w:t>
      </w:r>
      <w:proofErr w:type="gramEnd"/>
    </w:p>
    <w:p w:rsidR="00A26D12" w:rsidRPr="002071C2" w:rsidRDefault="00260038" w:rsidP="00260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</w:t>
      </w:r>
      <w:r w:rsidR="00A26D12" w:rsidRPr="002071C2"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proofErr w:type="gramStart"/>
      <w:r w:rsidR="00A26D12" w:rsidRPr="002071C2">
        <w:rPr>
          <w:rFonts w:ascii="Times New Roman" w:eastAsia="Times New Roman" w:hAnsi="Times New Roman" w:cs="Times New Roman"/>
          <w:sz w:val="28"/>
          <w:szCs w:val="28"/>
        </w:rPr>
        <w:t xml:space="preserve">Под внешней проверкой в настоящем Стандарте понимается совокупность взаимосвязанных действий, объединенных общим предметом и позволяющих подготовить заключение с учетом данных внешней проверки годовой бюджетной отчётности ГАБС, а также данных, полученных в ходе контрольных мероприятий, результаты которых влияют на показатели годового отчёта об исполнении бюджета за отчетный финансовый год, в соответствии с требованиями БК РФ, решением </w:t>
      </w:r>
      <w:r w:rsidR="002071C2" w:rsidRPr="002071C2">
        <w:rPr>
          <w:rFonts w:ascii="Times New Roman" w:eastAsia="Times New Roman" w:hAnsi="Times New Roman" w:cs="Times New Roman"/>
          <w:sz w:val="28"/>
          <w:szCs w:val="28"/>
        </w:rPr>
        <w:t>Совета депутатов Советского</w:t>
      </w:r>
      <w:r w:rsidR="00A26D12" w:rsidRPr="002071C2">
        <w:rPr>
          <w:rFonts w:ascii="Times New Roman" w:eastAsia="Times New Roman" w:hAnsi="Times New Roman" w:cs="Times New Roman"/>
          <w:sz w:val="28"/>
        </w:rPr>
        <w:t xml:space="preserve"> городского округа</w:t>
      </w:r>
      <w:proofErr w:type="gramEnd"/>
      <w:r w:rsidR="00A26D12" w:rsidRPr="002071C2">
        <w:rPr>
          <w:rFonts w:ascii="Times New Roman" w:eastAsia="Times New Roman" w:hAnsi="Times New Roman" w:cs="Times New Roman"/>
          <w:sz w:val="28"/>
        </w:rPr>
        <w:t xml:space="preserve"> Ставропольского края </w:t>
      </w:r>
      <w:r w:rsidR="00A26D12" w:rsidRPr="002071C2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положения о </w:t>
      </w:r>
      <w:r w:rsidR="00A26D12" w:rsidRPr="002071C2">
        <w:rPr>
          <w:rFonts w:ascii="Times New Roman" w:eastAsia="Times New Roman" w:hAnsi="Times New Roman" w:cs="Times New Roman"/>
          <w:sz w:val="28"/>
        </w:rPr>
        <w:t xml:space="preserve">бюджетном процессе в </w:t>
      </w:r>
      <w:r w:rsidR="002071C2" w:rsidRPr="002071C2">
        <w:rPr>
          <w:rFonts w:ascii="Times New Roman" w:eastAsia="Times New Roman" w:hAnsi="Times New Roman" w:cs="Times New Roman"/>
          <w:sz w:val="28"/>
        </w:rPr>
        <w:t>Советском</w:t>
      </w:r>
      <w:r w:rsidR="00A26D12" w:rsidRPr="002071C2">
        <w:rPr>
          <w:rFonts w:ascii="Times New Roman" w:eastAsia="Times New Roman" w:hAnsi="Times New Roman" w:cs="Times New Roman"/>
          <w:sz w:val="28"/>
        </w:rPr>
        <w:t xml:space="preserve"> городском округе Ставропольского края»</w:t>
      </w:r>
      <w:r w:rsidR="00A26D12" w:rsidRPr="002071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6D12" w:rsidRPr="00751B83" w:rsidRDefault="004702C0" w:rsidP="004702C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26D12" w:rsidRPr="00751B83">
        <w:rPr>
          <w:rFonts w:ascii="Times New Roman" w:eastAsia="Times New Roman" w:hAnsi="Times New Roman" w:cs="Times New Roman"/>
          <w:sz w:val="28"/>
          <w:szCs w:val="28"/>
        </w:rPr>
        <w:t xml:space="preserve">1.5. Стандарт устанавливает нормативные и методические положения для организации и проведения внешней проверки годового отчета об исполнении бюджета округа за отчетный финансовый год. </w:t>
      </w:r>
    </w:p>
    <w:p w:rsidR="00A26D12" w:rsidRPr="003A7002" w:rsidRDefault="00A26D12" w:rsidP="00A26D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</w:rPr>
      </w:pPr>
    </w:p>
    <w:p w:rsidR="00A26D12" w:rsidRPr="004874E2" w:rsidRDefault="004702C0" w:rsidP="004702C0">
      <w:pPr>
        <w:tabs>
          <w:tab w:val="left" w:pos="1234"/>
        </w:tabs>
        <w:spacing w:after="0" w:line="323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30EFA">
        <w:rPr>
          <w:rFonts w:ascii="Times New Roman" w:eastAsia="Times New Roman" w:hAnsi="Times New Roman" w:cs="Times New Roman"/>
          <w:sz w:val="28"/>
          <w:szCs w:val="28"/>
          <w:lang w:eastAsia="ru-RU"/>
        </w:rPr>
        <w:t>1.6.</w:t>
      </w:r>
      <w:r w:rsidR="00A26D12" w:rsidRPr="00487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Стандарта является установление единых организационно правовых, методических, информационных основ проведения комплекса </w:t>
      </w:r>
      <w:r w:rsidR="00A26D12" w:rsidRPr="004874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контрольных и экспертно-аналитических мероприятий, выборочных проверок (при необходимости) и подготовки заключения по итогам внешней проверки в соответ</w:t>
      </w:r>
      <w:r w:rsidR="00A26D12" w:rsidRPr="004874E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ствии с требованиями действующего законодательства.</w:t>
      </w:r>
    </w:p>
    <w:p w:rsidR="00A26D12" w:rsidRPr="004874E2" w:rsidRDefault="00A26D12" w:rsidP="00751B83">
      <w:pPr>
        <w:numPr>
          <w:ilvl w:val="1"/>
          <w:numId w:val="4"/>
        </w:numPr>
        <w:tabs>
          <w:tab w:val="left" w:pos="1241"/>
        </w:tabs>
        <w:spacing w:after="0" w:line="323" w:lineRule="exact"/>
        <w:ind w:hanging="66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4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Стандарта являются:</w:t>
      </w:r>
    </w:p>
    <w:p w:rsidR="00A26D12" w:rsidRPr="004874E2" w:rsidRDefault="00A26D12" w:rsidP="00A26D12">
      <w:pPr>
        <w:tabs>
          <w:tab w:val="left" w:pos="1111"/>
        </w:tabs>
        <w:spacing w:after="0" w:line="327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4E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целей, задач, предмета и объектов внешней проверки;</w:t>
      </w:r>
    </w:p>
    <w:p w:rsidR="00A26D12" w:rsidRPr="004874E2" w:rsidRDefault="00A26D12" w:rsidP="00A26D12">
      <w:pPr>
        <w:tabs>
          <w:tab w:val="left" w:pos="1108"/>
        </w:tabs>
        <w:spacing w:after="0" w:line="327" w:lineRule="exact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4E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источников информации для проведения внешней проверки;</w:t>
      </w:r>
    </w:p>
    <w:p w:rsidR="00A26D12" w:rsidRPr="004874E2" w:rsidRDefault="00A26D12" w:rsidP="00A26D12">
      <w:pPr>
        <w:tabs>
          <w:tab w:val="left" w:pos="1104"/>
        </w:tabs>
        <w:spacing w:after="0" w:line="313" w:lineRule="exact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4E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основных этапов организации и проведения внешней проверки;</w:t>
      </w:r>
    </w:p>
    <w:p w:rsidR="00A26D12" w:rsidRPr="004874E2" w:rsidRDefault="00A26D12" w:rsidP="00A26D12">
      <w:pPr>
        <w:tabs>
          <w:tab w:val="left" w:pos="1108"/>
        </w:tabs>
        <w:spacing w:after="0" w:line="318" w:lineRule="exact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4E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структуры и содержания актов по результатам внешней проверки бюджетной отчетности и заключения на отчет об исполнении бюджета за отчетный финансовый год;</w:t>
      </w:r>
    </w:p>
    <w:p w:rsidR="00A26D12" w:rsidRPr="004874E2" w:rsidRDefault="00A26D12" w:rsidP="00A26D12">
      <w:pPr>
        <w:tabs>
          <w:tab w:val="left" w:pos="1104"/>
        </w:tabs>
        <w:spacing w:after="0" w:line="323" w:lineRule="exact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4E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требований к оформлению результатов внешней провер</w:t>
      </w:r>
      <w:r w:rsidRPr="004874E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ки;</w:t>
      </w:r>
    </w:p>
    <w:p w:rsidR="00A26D12" w:rsidRPr="004874E2" w:rsidRDefault="00A26D12" w:rsidP="00A26D12">
      <w:pPr>
        <w:tabs>
          <w:tab w:val="left" w:pos="1099"/>
        </w:tabs>
        <w:spacing w:after="0" w:line="323" w:lineRule="exact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4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регламентация порядка организации взаимодействия между сотрудниками  КСП в ходе проведения внешней проверки;</w:t>
      </w:r>
    </w:p>
    <w:p w:rsidR="00A26D12" w:rsidRPr="004874E2" w:rsidRDefault="00A26D12" w:rsidP="00A26D12">
      <w:pPr>
        <w:tabs>
          <w:tab w:val="left" w:pos="1094"/>
        </w:tabs>
        <w:spacing w:after="0" w:line="318" w:lineRule="exact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4E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порядка рассмотрения и утверждения заключения КСП.</w:t>
      </w:r>
    </w:p>
    <w:p w:rsidR="00A26D12" w:rsidRPr="004874E2" w:rsidRDefault="00A26D12" w:rsidP="00751B83">
      <w:pPr>
        <w:numPr>
          <w:ilvl w:val="1"/>
          <w:numId w:val="4"/>
        </w:numPr>
        <w:spacing w:after="410" w:line="323" w:lineRule="exact"/>
        <w:ind w:left="567" w:right="2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4E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Стандарт осуществляется на основании распоряжений КСП.</w:t>
      </w:r>
    </w:p>
    <w:p w:rsidR="00A26D12" w:rsidRPr="004874E2" w:rsidRDefault="00A26D12" w:rsidP="00A26D12">
      <w:pPr>
        <w:keepNext/>
        <w:numPr>
          <w:ilvl w:val="0"/>
          <w:numId w:val="4"/>
        </w:numPr>
        <w:spacing w:before="120" w:after="6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val="x-none"/>
        </w:rPr>
      </w:pPr>
      <w:bookmarkStart w:id="3" w:name="_Toc324929730"/>
      <w:bookmarkStart w:id="4" w:name="_Toc484503144"/>
      <w:r w:rsidRPr="004874E2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t xml:space="preserve">Цель, </w:t>
      </w:r>
      <w:r w:rsidRPr="004874E2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val="x-none"/>
        </w:rPr>
        <w:t>задачи</w:t>
      </w:r>
      <w:r w:rsidRPr="004874E2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t xml:space="preserve">, предмет и объекты </w:t>
      </w:r>
      <w:r w:rsidRPr="004874E2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val="x-none"/>
        </w:rPr>
        <w:t>внешней проверки</w:t>
      </w:r>
      <w:bookmarkEnd w:id="3"/>
      <w:bookmarkEnd w:id="4"/>
    </w:p>
    <w:p w:rsidR="00A26D12" w:rsidRPr="004874E2" w:rsidRDefault="00A26D12" w:rsidP="00A26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26D12" w:rsidRPr="00D61992" w:rsidRDefault="004B2891" w:rsidP="004B2891">
      <w:pPr>
        <w:tabs>
          <w:tab w:val="left" w:pos="1224"/>
        </w:tabs>
        <w:spacing w:after="0" w:line="32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38DF" w:rsidRPr="00D61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</w:t>
      </w:r>
      <w:r w:rsidR="00A26D12" w:rsidRPr="00D6199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проведения внешней проверки является предоставление получателям итогов внешнего муниципального финансового контроля, общей информации о законности и результативности деятельности по исполнению бюджета округа, полноте и достоверности годового отчета об исполнении бюджета и бюджетной отчетности ГАБС.</w:t>
      </w:r>
    </w:p>
    <w:p w:rsidR="00A26D12" w:rsidRPr="00D61992" w:rsidRDefault="00D138DF" w:rsidP="00D138DF">
      <w:pPr>
        <w:tabs>
          <w:tab w:val="left" w:pos="1241"/>
        </w:tabs>
        <w:spacing w:after="0" w:line="32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0C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1992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D61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61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6D12" w:rsidRPr="00D619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внешней проверки являются:</w:t>
      </w:r>
    </w:p>
    <w:p w:rsidR="00A26D12" w:rsidRPr="00D61992" w:rsidRDefault="00A26D12" w:rsidP="006363F9">
      <w:pPr>
        <w:tabs>
          <w:tab w:val="left" w:pos="1241"/>
        </w:tabs>
        <w:spacing w:after="0" w:line="323" w:lineRule="exac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19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средств;</w:t>
      </w:r>
      <w:r w:rsidR="00611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1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полноты и достоверности годового отчета об исполнении </w:t>
      </w:r>
      <w:r w:rsidR="00611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6199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бюджета;</w:t>
      </w:r>
      <w:r w:rsidR="008C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199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социально-экономических (макроэкономических) условий и результатов исполнения бюджета;</w:t>
      </w:r>
      <w:r w:rsidR="00973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19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соблюдения законодательства при организации исполнения бюджета;</w:t>
      </w:r>
      <w:r w:rsidR="00611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1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соблюдением (выполнением) бюджетных назначений и иных </w:t>
      </w:r>
      <w:r w:rsidR="00611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619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показателей, установленных решением о бюджете;</w:t>
      </w:r>
      <w:proofErr w:type="gramEnd"/>
      <w:r w:rsidR="00636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199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формирования и исполнения доходной и расходной частей бюджета, дефицита (профицита) бюджета;</w:t>
      </w:r>
      <w:r w:rsidR="00973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1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деятельности по управлению муниципальным имуществом, </w:t>
      </w:r>
      <w:r w:rsidR="00611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6199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долгом, предостав</w:t>
      </w:r>
      <w:r w:rsidRPr="00D6199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лению гарантий;</w:t>
      </w:r>
      <w:r w:rsidR="00973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19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устранения в отчетном финансовом году нарушений и недостатков, установленных ранее;</w:t>
      </w:r>
      <w:r w:rsidR="00973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1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предложений по совершенствованию исполнения бюджета, использования </w:t>
      </w:r>
      <w:r w:rsidRPr="00D619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имущества, ведения бюджетного учета и составления бюджетной отчетности.</w:t>
      </w:r>
    </w:p>
    <w:p w:rsidR="00A26D12" w:rsidRPr="005D2170" w:rsidRDefault="00370C08" w:rsidP="005D2170">
      <w:pPr>
        <w:tabs>
          <w:tab w:val="left" w:pos="1224"/>
        </w:tabs>
        <w:spacing w:after="0" w:line="323" w:lineRule="exac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87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  </w:t>
      </w:r>
      <w:r w:rsidR="00A26D12" w:rsidRPr="005D21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внешней проверки является исполнение бюдже</w:t>
      </w:r>
      <w:r w:rsidR="00A26D12" w:rsidRPr="005D21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 округа за отчетный финансовый год, составление бюджетной отчетности ГАБС и годового отчета об исполнении бюджета.</w:t>
      </w:r>
    </w:p>
    <w:p w:rsidR="00A26D12" w:rsidRPr="005D2170" w:rsidRDefault="00370C08" w:rsidP="005D2170">
      <w:pPr>
        <w:tabs>
          <w:tab w:val="left" w:pos="1243"/>
        </w:tabs>
        <w:spacing w:after="0" w:line="323" w:lineRule="exac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90F29" w:rsidRPr="005D2170"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A26D12" w:rsidRPr="005D2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Объектами внешней проверки являются финансовое управление администрации </w:t>
      </w:r>
      <w:r w:rsidR="008C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Советского </w:t>
      </w:r>
      <w:r w:rsidR="00A26D12" w:rsidRPr="005D2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Ставропольского края (далее - финансовое управление), ГАБС. В ходе внешней проверки могут проводиться встречные выборочные проверки в отношении иных органов и органи</w:t>
      </w:r>
      <w:r w:rsidR="00A26D12" w:rsidRPr="005D21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заций, на которые распространяются полномочия КСП (получатели средств и администраторы поступ</w:t>
      </w:r>
      <w:r w:rsidR="00A26D12" w:rsidRPr="005D21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лений бюджета, получатели целевых межбюджетных трансфертов, субсидий, инвестиций, муниципальных гарантий, плательщики дохо</w:t>
      </w:r>
      <w:r w:rsidR="00A26D12" w:rsidRPr="005D21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дов бюджета от использования имущества).</w:t>
      </w:r>
    </w:p>
    <w:p w:rsidR="00A26D12" w:rsidRPr="005D2170" w:rsidRDefault="00370C08" w:rsidP="005D2170">
      <w:pPr>
        <w:tabs>
          <w:tab w:val="left" w:pos="1238"/>
        </w:tabs>
        <w:spacing w:after="0" w:line="323" w:lineRule="exac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90F29" w:rsidRPr="005D2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 </w:t>
      </w:r>
      <w:r w:rsidR="00A26D12" w:rsidRPr="005D217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Внешняя проверка бюджетной отчетности не проводится в отноше</w:t>
      </w:r>
      <w:r w:rsidR="00A26D12" w:rsidRPr="005D21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главных администраторов доходов бюджета, являющихся федеральными, краевыми органами и учреждениями, на которых не распространяются полномочия КСП. При этом имеющаяся информация о деятельности указанных главных администраторов может анализироваться с точки зрения ее влияния на исполнение бюджета и отчетность об исполнении бюджета.</w:t>
      </w:r>
    </w:p>
    <w:p w:rsidR="00A26D12" w:rsidRPr="005D2170" w:rsidRDefault="00370C08" w:rsidP="005D2170">
      <w:pPr>
        <w:tabs>
          <w:tab w:val="left" w:pos="1234"/>
        </w:tabs>
        <w:spacing w:after="0" w:line="323" w:lineRule="exac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38DF" w:rsidRPr="005D2170"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proofErr w:type="gramStart"/>
      <w:r w:rsidR="00A26D12" w:rsidRPr="005D2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A26D12" w:rsidRPr="005D2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 проведения внешней проверки проводятся контрольные и экспертно-аналитические мероприятия. </w:t>
      </w:r>
    </w:p>
    <w:p w:rsidR="00A26D12" w:rsidRPr="00DA464A" w:rsidRDefault="00A26D12" w:rsidP="00A26D12">
      <w:pPr>
        <w:tabs>
          <w:tab w:val="left" w:pos="1234"/>
        </w:tabs>
        <w:spacing w:before="240" w:after="360" w:line="260" w:lineRule="exact"/>
        <w:ind w:left="743" w:right="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Источники информации и проведение внешней проверки</w:t>
      </w:r>
    </w:p>
    <w:p w:rsidR="00A26D12" w:rsidRPr="001C225C" w:rsidRDefault="00A26D12" w:rsidP="00A26D12">
      <w:pPr>
        <w:spacing w:after="0" w:line="332" w:lineRule="exact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5C">
        <w:rPr>
          <w:rFonts w:ascii="Times New Roman" w:eastAsia="Times New Roman" w:hAnsi="Times New Roman" w:cs="Times New Roman"/>
          <w:sz w:val="28"/>
          <w:szCs w:val="28"/>
          <w:lang w:eastAsia="ru-RU"/>
        </w:rPr>
        <w:t>3.1.  Информационной основой проведения внешней проверки являются:</w:t>
      </w:r>
    </w:p>
    <w:p w:rsidR="00A26D12" w:rsidRPr="001C225C" w:rsidRDefault="00A26D12" w:rsidP="00A26D12">
      <w:pPr>
        <w:tabs>
          <w:tab w:val="left" w:pos="1104"/>
        </w:tabs>
        <w:spacing w:after="0" w:line="332" w:lineRule="exact"/>
        <w:ind w:right="2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правовые акты Российской Федерации, Ставропольского края, </w:t>
      </w:r>
      <w:r w:rsidR="00307E4C" w:rsidRPr="001C22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</w:t>
      </w:r>
      <w:r w:rsidRPr="001C2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Ставропольского края;</w:t>
      </w:r>
    </w:p>
    <w:p w:rsidR="00A26D12" w:rsidRPr="001C225C" w:rsidRDefault="00A26D12" w:rsidP="00A26D12">
      <w:pPr>
        <w:tabs>
          <w:tab w:val="left" w:pos="0"/>
        </w:tabs>
        <w:spacing w:after="0" w:line="332" w:lineRule="exact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="00307E4C" w:rsidRPr="001C22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Советского</w:t>
      </w:r>
      <w:r w:rsidRPr="001C2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о бюджете округа, решения о внесении изменений в решение о бюджете (далее - решение о бюджете);</w:t>
      </w:r>
    </w:p>
    <w:p w:rsidR="00A26D12" w:rsidRPr="001C225C" w:rsidRDefault="00A26D12" w:rsidP="00A26D12">
      <w:pPr>
        <w:tabs>
          <w:tab w:val="left" w:pos="1111"/>
        </w:tabs>
        <w:spacing w:after="0" w:line="332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5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годовая бюджетная отчетность ГАБС;</w:t>
      </w:r>
    </w:p>
    <w:p w:rsidR="00A26D12" w:rsidRPr="001C225C" w:rsidRDefault="00A26D12" w:rsidP="00A26D12">
      <w:pPr>
        <w:tabs>
          <w:tab w:val="left" w:pos="1108"/>
        </w:tabs>
        <w:spacing w:after="0" w:line="332" w:lineRule="exact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5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отчет об исполнении бюджета с дополнительными докумен</w:t>
      </w:r>
      <w:r w:rsidRPr="001C225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тами и материалами;</w:t>
      </w:r>
    </w:p>
    <w:p w:rsidR="00A26D12" w:rsidRPr="001C225C" w:rsidRDefault="00A26D12" w:rsidP="00A26D12">
      <w:pPr>
        <w:tabs>
          <w:tab w:val="left" w:pos="1108"/>
        </w:tabs>
        <w:spacing w:after="0" w:line="332" w:lineRule="exact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5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ежемесячные, квартальные отчеты об исполнении бюджета;</w:t>
      </w:r>
    </w:p>
    <w:p w:rsidR="00A26D12" w:rsidRPr="001C225C" w:rsidRDefault="00A26D12" w:rsidP="00A26D12">
      <w:pPr>
        <w:tabs>
          <w:tab w:val="left" w:pos="1111"/>
        </w:tabs>
        <w:spacing w:after="0" w:line="332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5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(отчеты) об исполнении муниципальных программ;</w:t>
      </w:r>
    </w:p>
    <w:p w:rsidR="00A26D12" w:rsidRPr="001C225C" w:rsidRDefault="00A26D12" w:rsidP="00A26D12">
      <w:pPr>
        <w:tabs>
          <w:tab w:val="left" w:pos="1111"/>
        </w:tabs>
        <w:spacing w:after="0" w:line="332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КСП на отчеты об исполнении бюджета за иные отчетные годы;</w:t>
      </w:r>
    </w:p>
    <w:p w:rsidR="00A26D12" w:rsidRPr="001C225C" w:rsidRDefault="00A26D12" w:rsidP="00A26D12">
      <w:pPr>
        <w:tabs>
          <w:tab w:val="left" w:pos="1111"/>
        </w:tabs>
        <w:spacing w:after="0" w:line="332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5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статистические показатели;</w:t>
      </w:r>
    </w:p>
    <w:p w:rsidR="00A26D12" w:rsidRPr="001C225C" w:rsidRDefault="00A26D12" w:rsidP="00A26D12">
      <w:pPr>
        <w:tabs>
          <w:tab w:val="left" w:pos="1106"/>
        </w:tabs>
        <w:spacing w:after="0" w:line="332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5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сводная бюджетная роспись;</w:t>
      </w:r>
    </w:p>
    <w:p w:rsidR="00A26D12" w:rsidRPr="001C225C" w:rsidRDefault="00A26D12" w:rsidP="00A26D12">
      <w:pPr>
        <w:spacing w:after="0" w:line="323" w:lineRule="exact"/>
        <w:ind w:left="20" w:right="40" w:firstLine="8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иная информация и документы, характеризующие исполнение бюджета, в том числе данные оперативного (текущего) контроля хода исполне</w:t>
      </w:r>
      <w:r w:rsidRPr="001C225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бюджета за отчетный период.</w:t>
      </w:r>
    </w:p>
    <w:p w:rsidR="00A26D12" w:rsidRPr="008D2004" w:rsidRDefault="00A26D12" w:rsidP="00370C08">
      <w:pPr>
        <w:numPr>
          <w:ilvl w:val="1"/>
          <w:numId w:val="7"/>
        </w:numPr>
        <w:tabs>
          <w:tab w:val="left" w:pos="1224"/>
        </w:tabs>
        <w:spacing w:after="0" w:line="323" w:lineRule="exact"/>
        <w:ind w:left="284" w:right="4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дополнительного анализа и формирования выводов по итогам исполнения бюджета могут направляться запросы в органы местного самоуправления </w:t>
      </w:r>
      <w:r w:rsidR="001F7A5E" w:rsidRPr="008D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Советского </w:t>
      </w:r>
      <w:r w:rsidRPr="008D200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Ставропольского края, иные учреждения и организации.</w:t>
      </w:r>
    </w:p>
    <w:p w:rsidR="00A26D12" w:rsidRPr="008D2004" w:rsidRDefault="00A26D12" w:rsidP="008D375A">
      <w:pPr>
        <w:numPr>
          <w:ilvl w:val="1"/>
          <w:numId w:val="7"/>
        </w:numPr>
        <w:tabs>
          <w:tab w:val="left" w:pos="1238"/>
        </w:tabs>
        <w:spacing w:after="470" w:line="323" w:lineRule="exact"/>
        <w:ind w:left="284" w:right="4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внешней проверки, подготовка и рассмотрение заключения осуществляется с учетом требований статьи 264.4 Бюджетного кодекса Российской Федерации, решения </w:t>
      </w:r>
      <w:r w:rsidR="001F7A5E" w:rsidRPr="008D20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Советского</w:t>
      </w:r>
      <w:r w:rsidRPr="008D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Ставропольского края «Об утверждении Положения</w:t>
      </w:r>
      <w:r w:rsidR="007B3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8D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бюджетном процессе в </w:t>
      </w:r>
      <w:r w:rsidR="00157DC9" w:rsidRPr="008D20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Советском</w:t>
      </w:r>
      <w:r w:rsidRPr="008D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 Ставропольского края».</w:t>
      </w:r>
    </w:p>
    <w:p w:rsidR="00A26D12" w:rsidRPr="004C6ACE" w:rsidRDefault="00A26D12" w:rsidP="00A26D12">
      <w:pPr>
        <w:keepNext/>
        <w:numPr>
          <w:ilvl w:val="0"/>
          <w:numId w:val="7"/>
        </w:numPr>
        <w:spacing w:before="120"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val="x-none"/>
        </w:rPr>
      </w:pPr>
      <w:bookmarkStart w:id="5" w:name="_Toc324929733"/>
      <w:bookmarkStart w:id="6" w:name="_Toc484503145"/>
      <w:r w:rsidRPr="004C6ACE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t xml:space="preserve">Организация </w:t>
      </w:r>
      <w:r w:rsidRPr="004C6ACE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val="x-none"/>
        </w:rPr>
        <w:t>внешней проверки</w:t>
      </w:r>
      <w:bookmarkEnd w:id="5"/>
      <w:bookmarkEnd w:id="6"/>
    </w:p>
    <w:p w:rsidR="00A26D12" w:rsidRPr="003A7002" w:rsidRDefault="00A26D12" w:rsidP="00A26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A26D12" w:rsidRPr="005F682C" w:rsidRDefault="00A26D12" w:rsidP="00FC1D0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82C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F94478" w:rsidRPr="005F68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F682C">
        <w:rPr>
          <w:rFonts w:ascii="Times New Roman" w:eastAsia="Times New Roman" w:hAnsi="Times New Roman" w:cs="Times New Roman"/>
          <w:sz w:val="28"/>
          <w:szCs w:val="28"/>
        </w:rPr>
        <w:t>Внешняя проверка годового отчета об исполнении бюджета округа включает внешнюю проверку бюджетной отчетности ГАБС и подготовку заключения.</w:t>
      </w:r>
    </w:p>
    <w:p w:rsidR="00FC1D02" w:rsidRPr="005F682C" w:rsidRDefault="00A26D12" w:rsidP="00300775">
      <w:pPr>
        <w:numPr>
          <w:ilvl w:val="1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5F682C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Организация внешней проверки предусматривает следующие </w:t>
      </w:r>
      <w:proofErr w:type="gramStart"/>
      <w:r w:rsidRPr="005F682C">
        <w:rPr>
          <w:rFonts w:ascii="Times New Roman" w:eastAsia="Times New Roman" w:hAnsi="Times New Roman" w:cs="Times New Roman"/>
          <w:kern w:val="28"/>
          <w:sz w:val="28"/>
          <w:szCs w:val="28"/>
        </w:rPr>
        <w:t>три основные этапа</w:t>
      </w:r>
      <w:proofErr w:type="gramEnd"/>
      <w:r w:rsidRPr="005F682C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: </w:t>
      </w:r>
    </w:p>
    <w:p w:rsidR="00A26D12" w:rsidRPr="005F682C" w:rsidRDefault="00A26D12" w:rsidP="00FC1D02">
      <w:pPr>
        <w:pStyle w:val="a3"/>
        <w:numPr>
          <w:ilvl w:val="0"/>
          <w:numId w:val="21"/>
        </w:num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5F682C">
        <w:rPr>
          <w:rFonts w:ascii="Times New Roman" w:eastAsia="Times New Roman" w:hAnsi="Times New Roman" w:cs="Times New Roman"/>
          <w:kern w:val="28"/>
          <w:sz w:val="28"/>
          <w:szCs w:val="28"/>
        </w:rPr>
        <w:t>подготовительный этап;</w:t>
      </w:r>
    </w:p>
    <w:p w:rsidR="00A26D12" w:rsidRPr="005F682C" w:rsidRDefault="00FC1D02" w:rsidP="00FC1D02">
      <w:pPr>
        <w:tabs>
          <w:tab w:val="left" w:pos="1080"/>
        </w:tabs>
        <w:suppressAutoHyphens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5F682C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2)  </w:t>
      </w:r>
      <w:r w:rsidR="00A26D12" w:rsidRPr="005F682C">
        <w:rPr>
          <w:rFonts w:ascii="Times New Roman" w:eastAsia="Times New Roman" w:hAnsi="Times New Roman" w:cs="Times New Roman"/>
          <w:kern w:val="28"/>
          <w:sz w:val="28"/>
          <w:szCs w:val="28"/>
        </w:rPr>
        <w:t>основной этап;</w:t>
      </w:r>
    </w:p>
    <w:p w:rsidR="00A26D12" w:rsidRPr="005F682C" w:rsidRDefault="00FC1D02" w:rsidP="00FC1D02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5F682C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               </w:t>
      </w:r>
      <w:r w:rsidR="00A26D12" w:rsidRPr="005F682C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3) </w:t>
      </w:r>
      <w:r w:rsidRPr="005F682C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r w:rsidR="00A26D12" w:rsidRPr="005F682C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заключительный этап. </w:t>
      </w:r>
    </w:p>
    <w:p w:rsidR="00A26D12" w:rsidRPr="005F682C" w:rsidRDefault="00A26D12" w:rsidP="00F944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5F682C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4.2.1. </w:t>
      </w:r>
      <w:r w:rsidRPr="00B84B17">
        <w:rPr>
          <w:rFonts w:ascii="Times New Roman" w:eastAsia="Times New Roman" w:hAnsi="Times New Roman" w:cs="Times New Roman"/>
          <w:i/>
          <w:kern w:val="28"/>
          <w:sz w:val="28"/>
          <w:szCs w:val="28"/>
        </w:rPr>
        <w:t>На подготовительном этапе</w:t>
      </w:r>
      <w:r w:rsidRPr="005F682C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внешней проверки изучается содержание следующих документов:</w:t>
      </w:r>
    </w:p>
    <w:p w:rsidR="00A26D12" w:rsidRPr="005F682C" w:rsidRDefault="00A633F2" w:rsidP="00A633F2">
      <w:pPr>
        <w:tabs>
          <w:tab w:val="left" w:pos="1080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5F682C">
        <w:rPr>
          <w:rFonts w:ascii="Times New Roman" w:eastAsia="Times New Roman" w:hAnsi="Times New Roman" w:cs="Times New Roman"/>
          <w:kern w:val="28"/>
          <w:sz w:val="28"/>
          <w:szCs w:val="28"/>
        </w:rPr>
        <w:t>-</w:t>
      </w:r>
      <w:r w:rsidR="00FC1D02" w:rsidRPr="005F682C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r w:rsidR="00A26D12" w:rsidRPr="005F682C">
        <w:rPr>
          <w:rFonts w:ascii="Times New Roman" w:eastAsia="Times New Roman" w:hAnsi="Times New Roman" w:cs="Times New Roman"/>
          <w:kern w:val="28"/>
          <w:sz w:val="28"/>
          <w:szCs w:val="28"/>
        </w:rPr>
        <w:t>основных направлений бюджетной политики и основных направлений налоговой политики округа;</w:t>
      </w:r>
    </w:p>
    <w:p w:rsidR="00A26D12" w:rsidRPr="005F682C" w:rsidRDefault="00A633F2" w:rsidP="00A633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5F682C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   -</w:t>
      </w:r>
      <w:r w:rsidR="00FC1D02" w:rsidRPr="005F682C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r w:rsidR="00A26D12" w:rsidRPr="005F682C">
        <w:rPr>
          <w:rFonts w:ascii="Times New Roman" w:eastAsia="Times New Roman" w:hAnsi="Times New Roman" w:cs="Times New Roman"/>
          <w:kern w:val="28"/>
          <w:sz w:val="28"/>
          <w:szCs w:val="28"/>
        </w:rPr>
        <w:t>основных итогов социально-экономического развития округа за отчетный финансовый год;</w:t>
      </w:r>
    </w:p>
    <w:p w:rsidR="00A26D12" w:rsidRPr="005F682C" w:rsidRDefault="00A633F2" w:rsidP="00A633F2">
      <w:pPr>
        <w:tabs>
          <w:tab w:val="num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682C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   </w:t>
      </w:r>
      <w:r w:rsidR="00DD77EB" w:rsidRPr="005F682C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- </w:t>
      </w:r>
      <w:r w:rsidR="00A26D12" w:rsidRPr="005F682C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бюджетного прогноза (проекта бюджетного прогноза, проекта изменений бюджетного прогноза) на долгосрочный период (в случае принятия решения </w:t>
      </w:r>
      <w:r w:rsidR="00803128" w:rsidRPr="005F682C">
        <w:rPr>
          <w:rFonts w:ascii="Times New Roman" w:eastAsia="Times New Roman" w:hAnsi="Times New Roman" w:cs="Times New Roman"/>
          <w:kern w:val="28"/>
          <w:sz w:val="28"/>
          <w:szCs w:val="28"/>
        </w:rPr>
        <w:t>Советом депутатов Советского</w:t>
      </w:r>
      <w:r w:rsidR="00A26D12" w:rsidRPr="005F682C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городского округа Ставропольского края (далее – </w:t>
      </w:r>
      <w:r w:rsidR="0086793D" w:rsidRPr="005F682C">
        <w:rPr>
          <w:rFonts w:ascii="Times New Roman" w:eastAsia="Times New Roman" w:hAnsi="Times New Roman" w:cs="Times New Roman"/>
          <w:kern w:val="28"/>
          <w:sz w:val="28"/>
          <w:szCs w:val="28"/>
        </w:rPr>
        <w:t>Совет депутатов</w:t>
      </w:r>
      <w:r w:rsidR="00A26D12" w:rsidRPr="005F682C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округа) </w:t>
      </w:r>
      <w:r w:rsidR="00A26D12" w:rsidRPr="005F682C">
        <w:rPr>
          <w:rFonts w:ascii="Times New Roman" w:eastAsia="Calibri" w:hAnsi="Times New Roman" w:cs="Times New Roman"/>
          <w:sz w:val="28"/>
          <w:szCs w:val="28"/>
          <w:lang w:eastAsia="ru-RU"/>
        </w:rPr>
        <w:t>о его формировании в соответствии с требованиями БК РФ);</w:t>
      </w:r>
    </w:p>
    <w:p w:rsidR="00A26D12" w:rsidRPr="005F682C" w:rsidRDefault="00A633F2" w:rsidP="00A633F2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5F682C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  - </w:t>
      </w:r>
      <w:r w:rsidR="00A26D12" w:rsidRPr="005F682C">
        <w:rPr>
          <w:rFonts w:ascii="Times New Roman" w:eastAsia="Times New Roman" w:hAnsi="Times New Roman" w:cs="Times New Roman"/>
          <w:kern w:val="28"/>
          <w:sz w:val="28"/>
          <w:szCs w:val="28"/>
        </w:rPr>
        <w:t>муниципальных программ (проектов муниципальных программ, проектов изменений указанных программ);</w:t>
      </w:r>
    </w:p>
    <w:p w:rsidR="00A26D12" w:rsidRPr="005F682C" w:rsidRDefault="00DD77EB" w:rsidP="00DD77EB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5F682C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 - </w:t>
      </w:r>
      <w:r w:rsidR="00A26D12" w:rsidRPr="005F682C">
        <w:rPr>
          <w:rFonts w:ascii="Times New Roman" w:eastAsia="Times New Roman" w:hAnsi="Times New Roman" w:cs="Times New Roman"/>
          <w:kern w:val="28"/>
          <w:sz w:val="28"/>
          <w:szCs w:val="28"/>
        </w:rPr>
        <w:t>решения о бюджете за отчетный финансовый год;</w:t>
      </w:r>
    </w:p>
    <w:p w:rsidR="00A26D12" w:rsidRPr="004E6371" w:rsidRDefault="006300A3" w:rsidP="00371CB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637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26D12" w:rsidRPr="004E6371">
        <w:rPr>
          <w:rFonts w:ascii="Times New Roman" w:eastAsia="Times New Roman" w:hAnsi="Times New Roman" w:cs="Times New Roman"/>
          <w:sz w:val="28"/>
          <w:szCs w:val="28"/>
        </w:rPr>
        <w:t xml:space="preserve">нормативных правовых актов, действующих в отчетном периоде и содержащих требования к нормативным правовым актам, необходимым для организации и обеспечения исполнения бюджета в отчетном финансовом году, а также к решениям о бюджете и его исполнении, формированию и предоставлению годового отчета и бюджетной отчетности; </w:t>
      </w:r>
    </w:p>
    <w:p w:rsidR="00A26D12" w:rsidRPr="004E6371" w:rsidRDefault="006300A3" w:rsidP="00371CB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637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26D12" w:rsidRPr="004E6371">
        <w:rPr>
          <w:rFonts w:ascii="Times New Roman" w:eastAsia="Times New Roman" w:hAnsi="Times New Roman" w:cs="Times New Roman"/>
          <w:sz w:val="28"/>
          <w:szCs w:val="28"/>
        </w:rPr>
        <w:t xml:space="preserve">нормативных правовых и иных распорядительных документов, действующих в отчетном периоде и регламентирующих процесс </w:t>
      </w:r>
      <w:r w:rsidR="00A26D12" w:rsidRPr="004E6371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организации и исполнения бюджета в отчетном финансовом году, а также устанавливающих требования к решению о бюджете и его исполнении, формированию и предоставлению годового отчета и бюджетной отчетности;</w:t>
      </w:r>
    </w:p>
    <w:p w:rsidR="00A26D12" w:rsidRPr="004E6371" w:rsidRDefault="006300A3" w:rsidP="00371CB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637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26D12" w:rsidRPr="004E6371">
        <w:rPr>
          <w:rFonts w:ascii="Times New Roman" w:eastAsia="Times New Roman" w:hAnsi="Times New Roman" w:cs="Times New Roman"/>
          <w:sz w:val="28"/>
          <w:szCs w:val="28"/>
        </w:rPr>
        <w:t>при необходимости, другие необходимые документы (материалы).</w:t>
      </w:r>
    </w:p>
    <w:p w:rsidR="00A26D12" w:rsidRPr="004E6371" w:rsidRDefault="00A26D12" w:rsidP="00371CB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6371">
        <w:rPr>
          <w:rFonts w:ascii="Times New Roman" w:eastAsia="Times New Roman" w:hAnsi="Times New Roman" w:cs="Times New Roman"/>
          <w:sz w:val="28"/>
          <w:szCs w:val="28"/>
        </w:rPr>
        <w:t>На данном этапе осуществляется также подготовка запросов на предоставление информации для проведения анализа бюджета.</w:t>
      </w:r>
    </w:p>
    <w:p w:rsidR="00A26D12" w:rsidRPr="004E6371" w:rsidRDefault="00371CB2" w:rsidP="00371CB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6371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</w:t>
      </w:r>
      <w:r w:rsidR="00A26D12" w:rsidRPr="004E6371">
        <w:rPr>
          <w:rFonts w:ascii="Times New Roman" w:eastAsia="Times New Roman" w:hAnsi="Times New Roman" w:cs="Times New Roman"/>
          <w:i/>
          <w:sz w:val="28"/>
          <w:szCs w:val="28"/>
        </w:rPr>
        <w:t>В ходе основного этапа</w:t>
      </w:r>
      <w:r w:rsidR="00A26D12" w:rsidRPr="004E6371">
        <w:rPr>
          <w:rFonts w:ascii="Times New Roman" w:eastAsia="Times New Roman" w:hAnsi="Times New Roman" w:cs="Times New Roman"/>
          <w:sz w:val="28"/>
          <w:szCs w:val="28"/>
        </w:rPr>
        <w:t xml:space="preserve"> внешней проверки осуществляются:</w:t>
      </w:r>
    </w:p>
    <w:p w:rsidR="00A26D12" w:rsidRPr="004E6371" w:rsidRDefault="0090051E" w:rsidP="00371CB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6371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371CB2" w:rsidRPr="004E637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26D12" w:rsidRPr="004E6371">
        <w:rPr>
          <w:rFonts w:ascii="Times New Roman" w:eastAsia="Times New Roman" w:hAnsi="Times New Roman" w:cs="Times New Roman"/>
          <w:sz w:val="28"/>
          <w:szCs w:val="28"/>
        </w:rPr>
        <w:t>проверка годовой бюджетной отчетности ГАБС, оформление актов по итогам проверки годовой бюджетной отчетности ГАБС;</w:t>
      </w:r>
    </w:p>
    <w:p w:rsidR="00A26D12" w:rsidRPr="004E6371" w:rsidRDefault="00371CB2" w:rsidP="00371CB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6371">
        <w:rPr>
          <w:rFonts w:ascii="Times New Roman" w:eastAsia="Times New Roman" w:hAnsi="Times New Roman" w:cs="Times New Roman"/>
          <w:sz w:val="28"/>
          <w:szCs w:val="28"/>
        </w:rPr>
        <w:t xml:space="preserve">         - </w:t>
      </w:r>
      <w:r w:rsidR="00A26D12" w:rsidRPr="004E6371">
        <w:rPr>
          <w:rFonts w:ascii="Times New Roman" w:eastAsia="Times New Roman" w:hAnsi="Times New Roman" w:cs="Times New Roman"/>
          <w:sz w:val="28"/>
          <w:szCs w:val="28"/>
        </w:rPr>
        <w:t>проверка, анализ и оценка обоснованности основных показателей годового отчета об исполнении бюджета одновременно с оценкой материалов, представленных с годовым отчетом об исполнении бюджета, и информации по направленным запросам.</w:t>
      </w:r>
    </w:p>
    <w:p w:rsidR="00A26D12" w:rsidRPr="004E6371" w:rsidRDefault="00055051" w:rsidP="00371CB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6371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64210A" w:rsidRPr="004E6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6D12" w:rsidRPr="004E6371">
        <w:rPr>
          <w:rFonts w:ascii="Times New Roman" w:eastAsia="Times New Roman" w:hAnsi="Times New Roman" w:cs="Times New Roman"/>
          <w:sz w:val="28"/>
          <w:szCs w:val="28"/>
        </w:rPr>
        <w:t>На данном этапе возможно направление запросов на предоставление дополнительной информации для проведения анализа бюджета.</w:t>
      </w:r>
    </w:p>
    <w:p w:rsidR="00A26D12" w:rsidRPr="004E6371" w:rsidRDefault="00055051" w:rsidP="002E304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6371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A26D12" w:rsidRPr="004E6371">
        <w:rPr>
          <w:rFonts w:ascii="Times New Roman" w:eastAsia="Times New Roman" w:hAnsi="Times New Roman" w:cs="Times New Roman"/>
          <w:i/>
          <w:sz w:val="28"/>
          <w:szCs w:val="28"/>
        </w:rPr>
        <w:t>На заключительном этапе</w:t>
      </w:r>
      <w:r w:rsidR="00A26D12" w:rsidRPr="004E6371">
        <w:rPr>
          <w:rFonts w:ascii="Times New Roman" w:eastAsia="Times New Roman" w:hAnsi="Times New Roman" w:cs="Times New Roman"/>
          <w:sz w:val="28"/>
          <w:szCs w:val="28"/>
        </w:rPr>
        <w:t xml:space="preserve"> внешней проверки осуществляется подготовка заключения.</w:t>
      </w:r>
    </w:p>
    <w:p w:rsidR="00A26D12" w:rsidRPr="004E6371" w:rsidRDefault="0064210A" w:rsidP="002E304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6371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A26D12" w:rsidRPr="004E6371">
        <w:rPr>
          <w:rFonts w:ascii="Times New Roman" w:eastAsia="Times New Roman" w:hAnsi="Times New Roman" w:cs="Times New Roman"/>
          <w:sz w:val="28"/>
          <w:szCs w:val="28"/>
        </w:rPr>
        <w:t>К основным вопросам внешней проверки отчетности ГАБС относятся:</w:t>
      </w:r>
    </w:p>
    <w:p w:rsidR="00A26D12" w:rsidRPr="004E6371" w:rsidRDefault="00A26D12" w:rsidP="002E304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6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3048" w:rsidRPr="004E6371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4E6371">
        <w:rPr>
          <w:rFonts w:ascii="Times New Roman" w:eastAsia="Times New Roman" w:hAnsi="Times New Roman" w:cs="Times New Roman"/>
          <w:sz w:val="28"/>
          <w:szCs w:val="28"/>
        </w:rPr>
        <w:t>установление полноты бюджетной отчетности ГАБС и её соответствия требованиям нормативных правовых актов, для чего необходимо провести анализ представленной к проверке отчетности ГАБС по составу, содержанию, прозрачности и информативности показателей.</w:t>
      </w:r>
    </w:p>
    <w:p w:rsidR="00A26D12" w:rsidRPr="004E6371" w:rsidRDefault="00A26D12" w:rsidP="00FC1D0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6371">
        <w:rPr>
          <w:rFonts w:ascii="Times New Roman" w:eastAsia="Times New Roman" w:hAnsi="Times New Roman" w:cs="Times New Roman"/>
          <w:i/>
          <w:sz w:val="28"/>
          <w:szCs w:val="28"/>
        </w:rPr>
        <w:t>Под прозрачностью и информативностью годового отчета</w:t>
      </w:r>
      <w:r w:rsidRPr="004E6371">
        <w:rPr>
          <w:rFonts w:ascii="Times New Roman" w:eastAsia="Times New Roman" w:hAnsi="Times New Roman" w:cs="Times New Roman"/>
          <w:sz w:val="28"/>
          <w:szCs w:val="28"/>
        </w:rPr>
        <w:t xml:space="preserve"> (бюджетной отчетности) понимается отражение в ней информации в таком объеме и структуре, которые позволяют сформировать адекватную информацию (представление) обо всех составляющих исполнения бюджета в целом (годовой отчет) или </w:t>
      </w:r>
      <w:proofErr w:type="gramStart"/>
      <w:r w:rsidRPr="004E6371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4E6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E6371">
        <w:rPr>
          <w:rFonts w:ascii="Times New Roman" w:eastAsia="Times New Roman" w:hAnsi="Times New Roman" w:cs="Times New Roman"/>
          <w:sz w:val="28"/>
          <w:szCs w:val="28"/>
        </w:rPr>
        <w:t>главным</w:t>
      </w:r>
      <w:proofErr w:type="gramEnd"/>
      <w:r w:rsidRPr="004E6371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администраторам бюджетных средств (бюджетная отчетность ГАБС);</w:t>
      </w:r>
    </w:p>
    <w:p w:rsidR="00A26D12" w:rsidRPr="004E6371" w:rsidRDefault="00A26D12" w:rsidP="00FC1D0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6371">
        <w:rPr>
          <w:rFonts w:ascii="Times New Roman" w:eastAsia="Times New Roman" w:hAnsi="Times New Roman" w:cs="Times New Roman"/>
          <w:sz w:val="28"/>
          <w:szCs w:val="28"/>
        </w:rPr>
        <w:t>2) установление достоверности показателей бюджетной отчетности ГАБС, для чего необходимо установить внутреннюю согласованность соответствующих форм отчетности, соответствие отчетных показателей решения об исполнении бюджета округа. Проверить соответствие показателей отчетности ГАБС показателям, отраженным в отчете об исполнении бюджета округа;</w:t>
      </w:r>
    </w:p>
    <w:p w:rsidR="00A26D12" w:rsidRPr="004E6371" w:rsidRDefault="002E3048" w:rsidP="00FC1D0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6371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A26D12" w:rsidRPr="004E6371">
        <w:rPr>
          <w:rFonts w:ascii="Times New Roman" w:eastAsia="Times New Roman" w:hAnsi="Times New Roman" w:cs="Times New Roman"/>
          <w:sz w:val="28"/>
          <w:szCs w:val="28"/>
        </w:rPr>
        <w:t>анализ эффективности и результативности использования бюджетных средств, для чего необходимо проанализировать показатели выполнения плана оказания муниципальных услуг, и другие показатели, характеризующие основную деятельность проверяемого ГАБС;</w:t>
      </w:r>
    </w:p>
    <w:p w:rsidR="00A26D12" w:rsidRPr="004E6371" w:rsidRDefault="002E3048" w:rsidP="00FC1D0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6371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A26D12" w:rsidRPr="004E6371">
        <w:rPr>
          <w:rFonts w:ascii="Times New Roman" w:eastAsia="Times New Roman" w:hAnsi="Times New Roman" w:cs="Times New Roman"/>
          <w:sz w:val="28"/>
          <w:szCs w:val="28"/>
        </w:rPr>
        <w:t xml:space="preserve">анализ выполнения ГАБС бюджетных полномочий, закрепленных за ним БК РФ и другими нормативными правовыми актами Российской Федерации и органов местного самоуправления </w:t>
      </w:r>
      <w:r w:rsidR="004E6371" w:rsidRPr="004E6371">
        <w:rPr>
          <w:rFonts w:ascii="Times New Roman" w:eastAsia="Times New Roman" w:hAnsi="Times New Roman" w:cs="Times New Roman"/>
          <w:sz w:val="28"/>
          <w:szCs w:val="28"/>
        </w:rPr>
        <w:t>Советского</w:t>
      </w:r>
      <w:r w:rsidR="00A26D12" w:rsidRPr="004E6371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Ставропольского края, необходимо установить соответствие нормам выполнение бюджетных полномочий.</w:t>
      </w:r>
    </w:p>
    <w:p w:rsidR="00A26D12" w:rsidRPr="008C6CD6" w:rsidRDefault="002A1399" w:rsidP="002A1399">
      <w:pPr>
        <w:keepNext/>
        <w:numPr>
          <w:ilvl w:val="1"/>
          <w:numId w:val="12"/>
        </w:numPr>
        <w:spacing w:after="0" w:line="240" w:lineRule="auto"/>
        <w:ind w:left="284" w:firstLine="0"/>
        <w:jc w:val="both"/>
        <w:outlineLvl w:val="0"/>
        <w:rPr>
          <w:rFonts w:ascii="Times New Roman" w:eastAsia="Calibri" w:hAnsi="Times New Roman" w:cs="Times New Roman"/>
          <w:bCs/>
          <w:kern w:val="32"/>
          <w:sz w:val="28"/>
          <w:szCs w:val="28"/>
          <w:lang w:val="x-none"/>
        </w:rPr>
      </w:pPr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lastRenderedPageBreak/>
        <w:t xml:space="preserve">2 </w:t>
      </w:r>
      <w:r w:rsidR="00A26D12" w:rsidRPr="008C6CD6">
        <w:rPr>
          <w:rFonts w:ascii="Times New Roman" w:eastAsia="Calibri" w:hAnsi="Times New Roman" w:cs="Times New Roman"/>
          <w:bCs/>
          <w:kern w:val="32"/>
          <w:sz w:val="28"/>
          <w:szCs w:val="28"/>
          <w:lang w:val="x-none"/>
        </w:rPr>
        <w:t>Основными приемами финансового анализа по данным бюджетной отчетности являются:</w:t>
      </w:r>
    </w:p>
    <w:p w:rsidR="00A26D12" w:rsidRPr="00262977" w:rsidRDefault="00A26D12" w:rsidP="007C344E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977">
        <w:rPr>
          <w:rFonts w:ascii="Times New Roman" w:eastAsia="Times New Roman" w:hAnsi="Times New Roman" w:cs="Times New Roman"/>
          <w:sz w:val="28"/>
          <w:szCs w:val="28"/>
        </w:rPr>
        <w:t>чтение отчетности,</w:t>
      </w:r>
      <w:r w:rsidR="007C344E" w:rsidRPr="002629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977">
        <w:rPr>
          <w:rFonts w:ascii="Times New Roman" w:eastAsia="Times New Roman" w:hAnsi="Times New Roman" w:cs="Times New Roman"/>
          <w:sz w:val="28"/>
          <w:szCs w:val="28"/>
        </w:rPr>
        <w:t>горизонтальный анализ,</w:t>
      </w:r>
      <w:r w:rsidR="007C344E" w:rsidRPr="002629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977">
        <w:rPr>
          <w:rFonts w:ascii="Times New Roman" w:eastAsia="Times New Roman" w:hAnsi="Times New Roman" w:cs="Times New Roman"/>
          <w:sz w:val="28"/>
          <w:szCs w:val="28"/>
        </w:rPr>
        <w:t>вертикальный анализ.</w:t>
      </w:r>
    </w:p>
    <w:p w:rsidR="00A26D12" w:rsidRPr="00810008" w:rsidRDefault="00A26D12" w:rsidP="00A26D12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008">
        <w:rPr>
          <w:rFonts w:ascii="Times New Roman" w:eastAsia="Times New Roman" w:hAnsi="Times New Roman" w:cs="Times New Roman"/>
          <w:i/>
          <w:sz w:val="28"/>
          <w:szCs w:val="28"/>
        </w:rPr>
        <w:t>Чтение отчетности представляет</w:t>
      </w:r>
      <w:r w:rsidRPr="00810008">
        <w:rPr>
          <w:rFonts w:ascii="Times New Roman" w:eastAsia="Times New Roman" w:hAnsi="Times New Roman" w:cs="Times New Roman"/>
          <w:sz w:val="28"/>
          <w:szCs w:val="28"/>
        </w:rPr>
        <w:t xml:space="preserve"> собой информационное ознакомление с финансовым положением субъекта анализа по данным баланса, сопутствующим формам и приложениям к ним. По данным бюджетной отчетности можно судить об имущественном положении объекта отчетности, соотношении средств по их видам в составе активов и т.д. В процессе чтения отчетности важно рассматривать показатели разных форм отчетности в их взаимосвязи.</w:t>
      </w:r>
    </w:p>
    <w:p w:rsidR="00A26D12" w:rsidRPr="00810008" w:rsidRDefault="00A26D12" w:rsidP="00A26D12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008">
        <w:rPr>
          <w:rFonts w:ascii="Times New Roman" w:eastAsia="Times New Roman" w:hAnsi="Times New Roman" w:cs="Times New Roman"/>
          <w:sz w:val="28"/>
          <w:szCs w:val="28"/>
        </w:rPr>
        <w:t>Наиболее общее представление об имевших место качественных изменениях в структуре средств и их источников, динамике этих изменений можно получить с помощью горизонтального и вертикального анализа данных бюджетной отчетности.</w:t>
      </w:r>
    </w:p>
    <w:p w:rsidR="00A26D12" w:rsidRPr="00810008" w:rsidRDefault="00A26D12" w:rsidP="00A26D12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008">
        <w:rPr>
          <w:rFonts w:ascii="Times New Roman" w:eastAsia="Times New Roman" w:hAnsi="Times New Roman" w:cs="Times New Roman"/>
          <w:sz w:val="28"/>
          <w:szCs w:val="28"/>
        </w:rPr>
        <w:t xml:space="preserve">В ходе </w:t>
      </w:r>
      <w:r w:rsidRPr="00810008">
        <w:rPr>
          <w:rFonts w:ascii="Times New Roman" w:eastAsia="Times New Roman" w:hAnsi="Times New Roman" w:cs="Times New Roman"/>
          <w:i/>
          <w:sz w:val="28"/>
          <w:szCs w:val="28"/>
        </w:rPr>
        <w:t>горизонтального анализа</w:t>
      </w:r>
      <w:r w:rsidRPr="00810008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сравнение каждой позиции отчетности на начало и конец отчетного периода, осуществляется анализ сопоставимых/аналогичных показателей за прошлый год. Кроме того, в ходе такого анализа определяются абсолютные и относительные изменения величин различных показателей отчетности за определенный период и построение аналитических таблиц, в которых абсолютные балансовые показатели дополняются относительными темпами роста. Он позволяет выявить тенденции изменения отдельных показателей, входящих в состав отчетности.</w:t>
      </w:r>
    </w:p>
    <w:p w:rsidR="00A26D12" w:rsidRPr="00810008" w:rsidRDefault="00A26D12" w:rsidP="00A26D12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008">
        <w:rPr>
          <w:rFonts w:ascii="Times New Roman" w:eastAsia="Times New Roman" w:hAnsi="Times New Roman" w:cs="Times New Roman"/>
          <w:sz w:val="28"/>
          <w:szCs w:val="28"/>
        </w:rPr>
        <w:t xml:space="preserve">Цель </w:t>
      </w:r>
      <w:r w:rsidRPr="00810008">
        <w:rPr>
          <w:rFonts w:ascii="Times New Roman" w:eastAsia="Times New Roman" w:hAnsi="Times New Roman" w:cs="Times New Roman"/>
          <w:i/>
          <w:sz w:val="28"/>
          <w:szCs w:val="28"/>
        </w:rPr>
        <w:t>вертикального анализа</w:t>
      </w:r>
      <w:r w:rsidRPr="00810008">
        <w:rPr>
          <w:rFonts w:ascii="Times New Roman" w:eastAsia="Times New Roman" w:hAnsi="Times New Roman" w:cs="Times New Roman"/>
          <w:sz w:val="28"/>
          <w:szCs w:val="28"/>
        </w:rPr>
        <w:t xml:space="preserve"> - вычисление удельного веса отдельных статей в итоге отчета, выяснение структуры. Вертикальный анализ заключается в определении структуры итоговых финансовых показателей с выявлением влияния каждой позиции отчетности на результат в целом.</w:t>
      </w:r>
    </w:p>
    <w:p w:rsidR="00A26D12" w:rsidRPr="00810008" w:rsidRDefault="00A26D12" w:rsidP="00A26D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008">
        <w:rPr>
          <w:rFonts w:ascii="Times New Roman" w:eastAsia="Times New Roman" w:hAnsi="Times New Roman" w:cs="Times New Roman"/>
          <w:sz w:val="28"/>
          <w:szCs w:val="28"/>
        </w:rPr>
        <w:t>Приемы проведения анализа бюджетной отчетности конкретного ГАБС определяются непосредственно сотрудником КСП, осуществляющим проверку.</w:t>
      </w:r>
    </w:p>
    <w:p w:rsidR="00A26D12" w:rsidRPr="00536607" w:rsidRDefault="00A26D12" w:rsidP="00A26D12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607">
        <w:rPr>
          <w:rFonts w:ascii="Times New Roman" w:eastAsia="Times New Roman" w:hAnsi="Times New Roman" w:cs="Times New Roman"/>
          <w:sz w:val="28"/>
          <w:szCs w:val="28"/>
        </w:rPr>
        <w:t>1) Полнота отчетности</w:t>
      </w:r>
    </w:p>
    <w:p w:rsidR="00A26D12" w:rsidRPr="00EE3F11" w:rsidRDefault="00A26D12" w:rsidP="00A26D12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F11">
        <w:rPr>
          <w:rFonts w:ascii="Times New Roman" w:eastAsia="Times New Roman" w:hAnsi="Times New Roman" w:cs="Times New Roman"/>
          <w:sz w:val="28"/>
          <w:szCs w:val="28"/>
        </w:rPr>
        <w:t>Проверяется наличие всех форм бюджетной отчетности, установленных инструкцией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утверждаемой приказом Министерства финансов РФ (далее – Инструкция).</w:t>
      </w:r>
    </w:p>
    <w:p w:rsidR="00A26D12" w:rsidRPr="00536607" w:rsidRDefault="00A26D12" w:rsidP="00A26D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607">
        <w:rPr>
          <w:rFonts w:ascii="Times New Roman" w:eastAsia="Times New Roman" w:hAnsi="Times New Roman" w:cs="Times New Roman"/>
          <w:sz w:val="28"/>
          <w:szCs w:val="28"/>
        </w:rPr>
        <w:t>2) Достоверность отчетности</w:t>
      </w:r>
    </w:p>
    <w:p w:rsidR="00A26D12" w:rsidRPr="005D7E3C" w:rsidRDefault="00A26D12" w:rsidP="00A26D12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E3C">
        <w:rPr>
          <w:rFonts w:ascii="Times New Roman" w:eastAsia="Times New Roman" w:hAnsi="Times New Roman" w:cs="Times New Roman"/>
          <w:sz w:val="28"/>
          <w:szCs w:val="28"/>
        </w:rPr>
        <w:t>Бюджетная отчетность составляется:</w:t>
      </w:r>
    </w:p>
    <w:p w:rsidR="00A26D12" w:rsidRPr="005D7E3C" w:rsidRDefault="00A26D12" w:rsidP="00A26D12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D7E3C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показателей форм бюджетной отчетности, представленных получателями, распорядителями, главными распорядителями средств бюджета, администраторами поступлений в бюджет, финансовым управлением, органами, осуществляющими кассовое обслуживание исполнения бюджета (в  случае заключения соглашения о взаимодействии), обобщенных путем суммирования одноименных </w:t>
      </w:r>
      <w:r w:rsidRPr="005D7E3C">
        <w:rPr>
          <w:rFonts w:ascii="Times New Roman" w:eastAsia="Times New Roman" w:hAnsi="Times New Roman" w:cs="Times New Roman"/>
          <w:sz w:val="28"/>
          <w:szCs w:val="28"/>
        </w:rPr>
        <w:lastRenderedPageBreak/>
        <w:t>показателей и исключения в установленном Инструкцией взаимосвязанных показателей по позициям консолидируемых форм бюджетной отчетности.</w:t>
      </w:r>
      <w:proofErr w:type="gramEnd"/>
    </w:p>
    <w:p w:rsidR="00A26D12" w:rsidRPr="00283905" w:rsidRDefault="00A26D12" w:rsidP="00A26D12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905">
        <w:rPr>
          <w:rFonts w:ascii="Times New Roman" w:eastAsia="Times New Roman" w:hAnsi="Times New Roman" w:cs="Times New Roman"/>
          <w:sz w:val="28"/>
          <w:szCs w:val="28"/>
        </w:rPr>
        <w:t>Проверяется правильность заполнения форм бюджетной отчетности требованиям Инструкции.</w:t>
      </w:r>
    </w:p>
    <w:p w:rsidR="00A26D12" w:rsidRPr="0006139F" w:rsidRDefault="00A26D12" w:rsidP="00A26D12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9F">
        <w:rPr>
          <w:rFonts w:ascii="Times New Roman" w:eastAsia="Times New Roman" w:hAnsi="Times New Roman" w:cs="Times New Roman"/>
          <w:sz w:val="28"/>
          <w:szCs w:val="28"/>
        </w:rPr>
        <w:t>В ходе проверки отчетности необходимо провести сопоставление показателей форм отчетности по доходам, расходам и финансированию дефицита бюджета с соответствующими объемами, утвержденными решением о бюджете, проанализировать полноту отражения доходов, расходов и финансирования дефицита бюджета.</w:t>
      </w:r>
    </w:p>
    <w:p w:rsidR="00A26D12" w:rsidRPr="004F6A3C" w:rsidRDefault="00A26D12" w:rsidP="00A26D12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A3C">
        <w:rPr>
          <w:rFonts w:ascii="Times New Roman" w:eastAsia="Times New Roman" w:hAnsi="Times New Roman" w:cs="Times New Roman"/>
          <w:sz w:val="28"/>
          <w:szCs w:val="28"/>
        </w:rPr>
        <w:t>Проводится анализ неисполненных назначений по ассигнованиям и лимитам бюджетных обязательств, устанавливаются причины не исполнения.</w:t>
      </w:r>
    </w:p>
    <w:p w:rsidR="00A26D12" w:rsidRPr="00A63B58" w:rsidRDefault="00A26D12" w:rsidP="00A26D12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B58">
        <w:rPr>
          <w:rFonts w:ascii="Times New Roman" w:eastAsia="Times New Roman" w:hAnsi="Times New Roman" w:cs="Times New Roman"/>
          <w:sz w:val="28"/>
          <w:szCs w:val="28"/>
        </w:rPr>
        <w:t>Выборочно проверяется соответствие фактических показателей, указанных в отчетности ГАБС, отчетности об исполнении бюджета.</w:t>
      </w:r>
    </w:p>
    <w:p w:rsidR="00A26D12" w:rsidRPr="00A63B58" w:rsidRDefault="00A26D12" w:rsidP="00A26D12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B58">
        <w:rPr>
          <w:rFonts w:ascii="Times New Roman" w:eastAsia="Times New Roman" w:hAnsi="Times New Roman" w:cs="Times New Roman"/>
          <w:sz w:val="28"/>
          <w:szCs w:val="28"/>
        </w:rPr>
        <w:t>При анализе представленной пояснительной записки необходимо обратить внимание на наличие и заполнение всех форм пояснительной записки. Далее следует провести сопоставление данных пояснительной записки с представленной отчетностью.</w:t>
      </w:r>
    </w:p>
    <w:p w:rsidR="00A26D12" w:rsidRPr="003A7002" w:rsidRDefault="00A26D12" w:rsidP="00A26D12">
      <w:pPr>
        <w:tabs>
          <w:tab w:val="left" w:pos="1134"/>
        </w:tabs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26D12" w:rsidRPr="00D24476" w:rsidRDefault="00A26D12" w:rsidP="00355A64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426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4476">
        <w:rPr>
          <w:rFonts w:ascii="Times New Roman" w:eastAsia="Times New Roman" w:hAnsi="Times New Roman" w:cs="Times New Roman"/>
          <w:b/>
          <w:sz w:val="28"/>
          <w:szCs w:val="28"/>
        </w:rPr>
        <w:t>Оформление результатов внешней проверки годовой бюджетной</w:t>
      </w:r>
    </w:p>
    <w:p w:rsidR="00A26D12" w:rsidRPr="00D24476" w:rsidRDefault="00A26D12" w:rsidP="00A26D12">
      <w:pPr>
        <w:tabs>
          <w:tab w:val="left" w:pos="1134"/>
        </w:tabs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4476">
        <w:rPr>
          <w:rFonts w:ascii="Times New Roman" w:eastAsia="Times New Roman" w:hAnsi="Times New Roman" w:cs="Times New Roman"/>
          <w:b/>
          <w:sz w:val="28"/>
          <w:szCs w:val="28"/>
        </w:rPr>
        <w:t>отчётности главных администраторов бюджетных средств</w:t>
      </w:r>
    </w:p>
    <w:p w:rsidR="00A26D12" w:rsidRPr="00D24476" w:rsidRDefault="00A26D12" w:rsidP="00A26D12">
      <w:pPr>
        <w:tabs>
          <w:tab w:val="left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6D12" w:rsidRPr="00C74303" w:rsidRDefault="00452027" w:rsidP="00452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 xml:space="preserve">      </w:t>
      </w:r>
      <w:r w:rsidR="00A26D12" w:rsidRPr="00C74303">
        <w:rPr>
          <w:rFonts w:ascii="Times New Roman" w:eastAsia="Times New Roman" w:hAnsi="Times New Roman" w:cs="Times New Roman"/>
          <w:sz w:val="28"/>
        </w:rPr>
        <w:t>5.1</w:t>
      </w:r>
      <w:r w:rsidR="00A26D12" w:rsidRPr="00C74303">
        <w:rPr>
          <w:rFonts w:ascii="Times New Roman" w:eastAsia="Times New Roman" w:hAnsi="Times New Roman" w:cs="Times New Roman"/>
          <w:b/>
          <w:sz w:val="28"/>
        </w:rPr>
        <w:t xml:space="preserve">. </w:t>
      </w:r>
      <w:r w:rsidR="00A26D12" w:rsidRPr="00C7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годовой бюджетной отчётности каждого главного администратора бюджетных средств оформляется отдельным актом. В акте приводится подробное описание результатов внешней проверки бюджетной отчётности, могут использоваться диаграммы, графики, схемы, таблицы, </w:t>
      </w:r>
      <w:r w:rsidR="00A26D12" w:rsidRPr="00C74303">
        <w:rPr>
          <w:rFonts w:ascii="Times New Roman" w:eastAsia="Times New Roman" w:hAnsi="Times New Roman" w:cs="Times New Roman"/>
          <w:sz w:val="28"/>
        </w:rPr>
        <w:t xml:space="preserve">прилагаются документы, подтверждающие факты выявленных нарушений. </w:t>
      </w:r>
      <w:r w:rsidR="00A26D12" w:rsidRPr="00C7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подписывается </w:t>
      </w:r>
      <w:proofErr w:type="gramStart"/>
      <w:r w:rsidR="00A26D12" w:rsidRPr="00C743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проверяющим</w:t>
      </w:r>
      <w:proofErr w:type="gramEnd"/>
      <w:r w:rsidR="00A26D12" w:rsidRPr="00C7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26D12" w:rsidRPr="00C74303" w:rsidRDefault="00A26D12" w:rsidP="00A26D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303">
        <w:rPr>
          <w:rFonts w:ascii="Times New Roman" w:eastAsia="Times New Roman" w:hAnsi="Times New Roman" w:cs="Times New Roman"/>
          <w:sz w:val="28"/>
          <w:szCs w:val="28"/>
        </w:rPr>
        <w:t xml:space="preserve">Акт по результатам внешней проверки направляется руководителю ГАБС. </w:t>
      </w:r>
      <w:r w:rsidR="00452027" w:rsidRPr="00C7430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A26D12" w:rsidRPr="00CE2F1B" w:rsidRDefault="00452027" w:rsidP="00452027">
      <w:pPr>
        <w:pStyle w:val="a3"/>
        <w:keepNext/>
        <w:numPr>
          <w:ilvl w:val="1"/>
          <w:numId w:val="17"/>
        </w:numPr>
        <w:spacing w:after="0" w:line="240" w:lineRule="auto"/>
        <w:ind w:left="567"/>
        <w:jc w:val="both"/>
        <w:outlineLvl w:val="0"/>
        <w:rPr>
          <w:rFonts w:ascii="Times New Roman" w:eastAsia="Calibri" w:hAnsi="Times New Roman" w:cs="Times New Roman"/>
          <w:bCs/>
          <w:kern w:val="32"/>
          <w:sz w:val="28"/>
          <w:szCs w:val="28"/>
          <w:lang w:val="x-none"/>
        </w:rPr>
      </w:pPr>
      <w:r w:rsidRPr="00CE2F1B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    </w:t>
      </w:r>
      <w:r w:rsidR="00A26D12" w:rsidRPr="00CE2F1B">
        <w:rPr>
          <w:rFonts w:ascii="Times New Roman" w:eastAsia="Calibri" w:hAnsi="Times New Roman" w:cs="Times New Roman"/>
          <w:bCs/>
          <w:kern w:val="32"/>
          <w:sz w:val="28"/>
          <w:szCs w:val="28"/>
        </w:rPr>
        <w:t>П</w:t>
      </w:r>
      <w:r w:rsidR="00A26D12" w:rsidRPr="00CE2F1B">
        <w:rPr>
          <w:rFonts w:ascii="Times New Roman" w:eastAsia="Calibri" w:hAnsi="Times New Roman" w:cs="Times New Roman"/>
          <w:bCs/>
          <w:kern w:val="32"/>
          <w:sz w:val="28"/>
          <w:szCs w:val="28"/>
          <w:lang w:val="x-none"/>
        </w:rPr>
        <w:t>о результатам внешней проверки бюджетной отчетности ГАБС отражаются:</w:t>
      </w:r>
    </w:p>
    <w:p w:rsidR="00A26D12" w:rsidRPr="00243256" w:rsidRDefault="00A26D12" w:rsidP="00A26D12">
      <w:pPr>
        <w:tabs>
          <w:tab w:val="left" w:pos="1134"/>
        </w:tabs>
        <w:spacing w:after="0" w:line="240" w:lineRule="auto"/>
        <w:ind w:firstLine="8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плановое и фактическое исполнение расходов, доходов и источников финансирования дефицита бюджета ГАБС, в том числе расходов и доходов по предпринимательской и иной, приносящей доход деятельности казенных учреждений, и органов местного самоуправления </w:t>
      </w:r>
      <w:r w:rsidR="00243256" w:rsidRPr="002432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</w:t>
      </w:r>
      <w:r w:rsidRPr="00243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Ставропольского края;</w:t>
      </w:r>
    </w:p>
    <w:p w:rsidR="00A26D12" w:rsidRPr="002733A9" w:rsidRDefault="00A26D12" w:rsidP="00A26D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3A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наличии/отсутствии фактов неполноты бюджетной отчетности с указанием причин и последствий;</w:t>
      </w:r>
    </w:p>
    <w:p w:rsidR="00A26D12" w:rsidRPr="00473ED3" w:rsidRDefault="00A26D12" w:rsidP="00A26D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ED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наличии/отсутствии фактов недостоверности показателей бюджетной отчетности; о наличии/отсутствии фактов, способных негативно повлиять на достоверность отчетности;</w:t>
      </w:r>
    </w:p>
    <w:p w:rsidR="00A26D12" w:rsidRPr="00473ED3" w:rsidRDefault="00A26D12" w:rsidP="00A26D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ED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наличии/отсутствии фактов нарушения бюджетного законодательства с указанием причин и последствий;</w:t>
      </w:r>
    </w:p>
    <w:p w:rsidR="00A26D12" w:rsidRPr="00473ED3" w:rsidRDefault="00A26D12" w:rsidP="00A26D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E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информация об исполнении муниципальных программ;</w:t>
      </w:r>
    </w:p>
    <w:p w:rsidR="00A26D12" w:rsidRPr="00473ED3" w:rsidRDefault="00A26D12" w:rsidP="00A26D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о расходовании резервного фонда администрации </w:t>
      </w:r>
      <w:r w:rsidR="00473ED3" w:rsidRPr="00473E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</w:t>
      </w:r>
      <w:r w:rsidRPr="00473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Ставропольского края;</w:t>
      </w:r>
    </w:p>
    <w:p w:rsidR="00A26D12" w:rsidRPr="00473ED3" w:rsidRDefault="00A26D12" w:rsidP="00A26D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ED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прозрачности и информативности бюджетной отчетности.</w:t>
      </w:r>
    </w:p>
    <w:p w:rsidR="00A26D12" w:rsidRPr="00745F12" w:rsidRDefault="00092C52" w:rsidP="00092C52">
      <w:pPr>
        <w:pStyle w:val="a3"/>
        <w:keepNext/>
        <w:spacing w:before="120" w:after="60" w:line="240" w:lineRule="auto"/>
        <w:ind w:left="426"/>
        <w:jc w:val="both"/>
        <w:outlineLvl w:val="0"/>
        <w:rPr>
          <w:rFonts w:ascii="Times New Roman" w:eastAsia="Calibri" w:hAnsi="Times New Roman" w:cs="Times New Roman"/>
          <w:bCs/>
          <w:kern w:val="32"/>
          <w:sz w:val="28"/>
          <w:szCs w:val="28"/>
          <w:lang w:val="x-none"/>
        </w:rPr>
      </w:pPr>
      <w:r w:rsidRPr="00745F12">
        <w:rPr>
          <w:rFonts w:ascii="Times New Roman" w:eastAsia="Calibri" w:hAnsi="Times New Roman" w:cs="Times New Roman"/>
          <w:bCs/>
          <w:kern w:val="32"/>
          <w:sz w:val="28"/>
          <w:szCs w:val="28"/>
        </w:rPr>
        <w:t>5.3</w:t>
      </w:r>
      <w:proofErr w:type="gramStart"/>
      <w:r w:rsidR="00355A64" w:rsidRPr="00745F12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  </w:t>
      </w:r>
      <w:r w:rsidRPr="00745F12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 </w:t>
      </w:r>
      <w:r w:rsidR="00A26D12" w:rsidRPr="00745F12">
        <w:rPr>
          <w:rFonts w:ascii="Times New Roman" w:eastAsia="Calibri" w:hAnsi="Times New Roman" w:cs="Times New Roman"/>
          <w:bCs/>
          <w:kern w:val="32"/>
          <w:sz w:val="28"/>
          <w:szCs w:val="28"/>
        </w:rPr>
        <w:t>П</w:t>
      </w:r>
      <w:proofErr w:type="gramEnd"/>
      <w:r w:rsidR="00A26D12" w:rsidRPr="00745F12">
        <w:rPr>
          <w:rFonts w:ascii="Times New Roman" w:eastAsia="Calibri" w:hAnsi="Times New Roman" w:cs="Times New Roman"/>
          <w:bCs/>
          <w:kern w:val="32"/>
          <w:sz w:val="28"/>
          <w:szCs w:val="28"/>
          <w:lang w:val="x-none"/>
        </w:rPr>
        <w:t>о результатам внешней проверки годовой бюджетной отчетности ГАБС</w:t>
      </w:r>
      <w:r w:rsidR="00A26D12" w:rsidRPr="00745F12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 округа </w:t>
      </w:r>
      <w:r w:rsidR="00A26D12" w:rsidRPr="00745F12">
        <w:rPr>
          <w:rFonts w:ascii="Times New Roman" w:eastAsia="Calibri" w:hAnsi="Times New Roman" w:cs="Times New Roman"/>
          <w:bCs/>
          <w:kern w:val="32"/>
          <w:sz w:val="28"/>
          <w:szCs w:val="28"/>
          <w:lang w:val="x-none"/>
        </w:rPr>
        <w:t xml:space="preserve">готовится заключение. </w:t>
      </w:r>
    </w:p>
    <w:p w:rsidR="00A26D12" w:rsidRPr="00745F12" w:rsidRDefault="00092C52" w:rsidP="00092C52">
      <w:pPr>
        <w:keepNext/>
        <w:spacing w:before="120" w:after="60" w:line="240" w:lineRule="auto"/>
        <w:ind w:left="450"/>
        <w:jc w:val="both"/>
        <w:outlineLvl w:val="0"/>
        <w:rPr>
          <w:rFonts w:ascii="Times New Roman" w:eastAsia="Calibri" w:hAnsi="Times New Roman" w:cs="Times New Roman"/>
          <w:bCs/>
          <w:kern w:val="32"/>
          <w:sz w:val="28"/>
          <w:szCs w:val="28"/>
          <w:lang w:val="x-none"/>
        </w:rPr>
      </w:pPr>
      <w:r w:rsidRPr="00745F12">
        <w:rPr>
          <w:rFonts w:ascii="Times New Roman" w:eastAsia="Calibri" w:hAnsi="Times New Roman" w:cs="Times New Roman"/>
          <w:bCs/>
          <w:iCs/>
          <w:kern w:val="32"/>
          <w:sz w:val="28"/>
          <w:szCs w:val="28"/>
        </w:rPr>
        <w:t>5.4</w:t>
      </w:r>
      <w:proofErr w:type="gramStart"/>
      <w:r w:rsidR="00355A64" w:rsidRPr="00745F12">
        <w:rPr>
          <w:rFonts w:ascii="Times New Roman" w:eastAsia="Calibri" w:hAnsi="Times New Roman" w:cs="Times New Roman"/>
          <w:bCs/>
          <w:iCs/>
          <w:kern w:val="32"/>
          <w:sz w:val="28"/>
          <w:szCs w:val="28"/>
        </w:rPr>
        <w:t xml:space="preserve">    </w:t>
      </w:r>
      <w:r w:rsidR="00A26D12" w:rsidRPr="00745F12">
        <w:rPr>
          <w:rFonts w:ascii="Times New Roman" w:eastAsia="Calibri" w:hAnsi="Times New Roman" w:cs="Times New Roman"/>
          <w:bCs/>
          <w:iCs/>
          <w:kern w:val="32"/>
          <w:sz w:val="28"/>
          <w:szCs w:val="28"/>
          <w:lang w:val="x-none"/>
        </w:rPr>
        <w:t>В</w:t>
      </w:r>
      <w:proofErr w:type="gramEnd"/>
      <w:r w:rsidR="00A26D12" w:rsidRPr="00745F12">
        <w:rPr>
          <w:rFonts w:ascii="Times New Roman" w:eastAsia="Calibri" w:hAnsi="Times New Roman" w:cs="Times New Roman"/>
          <w:bCs/>
          <w:iCs/>
          <w:kern w:val="32"/>
          <w:sz w:val="28"/>
          <w:szCs w:val="28"/>
          <w:lang w:val="x-none"/>
        </w:rPr>
        <w:t xml:space="preserve"> ходе </w:t>
      </w:r>
      <w:r w:rsidR="00A26D12" w:rsidRPr="00745F12">
        <w:rPr>
          <w:rFonts w:ascii="Times New Roman" w:eastAsia="Calibri" w:hAnsi="Times New Roman" w:cs="Times New Roman"/>
          <w:iCs/>
          <w:kern w:val="32"/>
          <w:sz w:val="28"/>
          <w:szCs w:val="28"/>
          <w:lang w:val="x-none"/>
        </w:rPr>
        <w:t xml:space="preserve">внешней проверки годового отчета об исполнении бюджета </w:t>
      </w:r>
      <w:r w:rsidR="00A26D12" w:rsidRPr="00745F12">
        <w:rPr>
          <w:rFonts w:ascii="Times New Roman" w:eastAsia="Calibri" w:hAnsi="Times New Roman" w:cs="Times New Roman"/>
          <w:bCs/>
          <w:iCs/>
          <w:kern w:val="32"/>
          <w:sz w:val="28"/>
          <w:szCs w:val="28"/>
          <w:lang w:val="x-none"/>
        </w:rPr>
        <w:t>осуществляется:</w:t>
      </w:r>
    </w:p>
    <w:p w:rsidR="00A26D12" w:rsidRPr="00594100" w:rsidRDefault="00A26D12" w:rsidP="00C43E73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10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соблюдения требований бюджетного законодательства при составлении отчета об исполнении бюджета по структуре отчета.</w:t>
      </w:r>
    </w:p>
    <w:p w:rsidR="00A26D12" w:rsidRPr="00594100" w:rsidRDefault="00A26D12" w:rsidP="00A26D1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1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 по данному вопросу необходимо определить наличие представленных материалов и документов к отчету об исполнении бюджета, его содержание и структуру соответствующим нормам, установленным БК РФ.</w:t>
      </w:r>
    </w:p>
    <w:p w:rsidR="00A26D12" w:rsidRPr="00C1654E" w:rsidRDefault="00A26D12" w:rsidP="00C43E73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фактического исполнения бюджета </w:t>
      </w:r>
      <w:proofErr w:type="gramStart"/>
      <w:r w:rsidRPr="00C165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C1654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6D12" w:rsidRPr="005219AD" w:rsidRDefault="00A26D12" w:rsidP="00A26D1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9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доходам и заимствованиям по всем источникам;</w:t>
      </w:r>
    </w:p>
    <w:p w:rsidR="00A26D12" w:rsidRPr="002B3BE6" w:rsidRDefault="00A26D12" w:rsidP="00A26D1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B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расходным обязательствам бюджета по классификации расходов, а также ведомственной структуре расходов бюджета;</w:t>
      </w:r>
    </w:p>
    <w:p w:rsidR="00A26D12" w:rsidRPr="003F0840" w:rsidRDefault="00A26D12" w:rsidP="00A26D1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8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расходным обязательствам бюджета на муниципальные программы.</w:t>
      </w:r>
    </w:p>
    <w:p w:rsidR="00A26D12" w:rsidRPr="001F4737" w:rsidRDefault="00A26D12" w:rsidP="00A26D1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7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Проверка исполнения доходной части бюджета охватывает:</w:t>
      </w:r>
    </w:p>
    <w:p w:rsidR="00A26D12" w:rsidRPr="004878B9" w:rsidRDefault="00A26D12" w:rsidP="00A26D1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8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анализ налоговых доходов, неналоговых доходов и безвозмездных поступлений бюджета;</w:t>
      </w:r>
    </w:p>
    <w:p w:rsidR="00A26D12" w:rsidRPr="00486247" w:rsidRDefault="00A26D12" w:rsidP="00A26D1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2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полноту отражения в доходах бюджета источников, которые в соответствии с действующим законодательством должны отражаться в доходах бюджета;</w:t>
      </w:r>
    </w:p>
    <w:p w:rsidR="00A26D12" w:rsidRPr="00D1147E" w:rsidRDefault="00A26D12" w:rsidP="00A26D1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47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внесения изменений в объемы доходной части в ходе исполнения бюджета;</w:t>
      </w:r>
    </w:p>
    <w:p w:rsidR="00A26D12" w:rsidRPr="003E0A29" w:rsidRDefault="00A26D12" w:rsidP="00A26D1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фактического поступления доходных источников бюджета с запланированными объемами в решении </w:t>
      </w:r>
      <w:r w:rsidR="003E0A29" w:rsidRPr="003E0A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  <w:r w:rsidRPr="003E0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о бюджете, уровень исполнения, причины отклонения.</w:t>
      </w:r>
    </w:p>
    <w:p w:rsidR="00A26D12" w:rsidRPr="00DD7B5F" w:rsidRDefault="00A26D12" w:rsidP="00A26D1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B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Проверка исполнения расходной части бюджета охватывает:</w:t>
      </w:r>
    </w:p>
    <w:p w:rsidR="00A26D12" w:rsidRPr="00085130" w:rsidRDefault="00A26D12" w:rsidP="00A26D1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1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и структуру кассовых расходов по обязательствам бюджета;</w:t>
      </w:r>
    </w:p>
    <w:p w:rsidR="00A26D12" w:rsidRPr="00085130" w:rsidRDefault="00A26D12" w:rsidP="00A26D1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1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и структура муниципального долга, соблюдения по итогам исполнения бюджета его верхнего предела;</w:t>
      </w:r>
    </w:p>
    <w:p w:rsidR="00A26D12" w:rsidRPr="002B0DEC" w:rsidRDefault="00A26D12" w:rsidP="00A26D1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объемы обслуживания и погашения муниципального долга, их соответствие показателям, утвержденным в решении </w:t>
      </w:r>
      <w:r w:rsidR="002B0DEC" w:rsidRPr="002B0D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  <w:r w:rsidRPr="002B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 о бюджете;</w:t>
      </w:r>
    </w:p>
    <w:p w:rsidR="00A26D12" w:rsidRPr="008A1BCA" w:rsidRDefault="00A26D12" w:rsidP="00A26D1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B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учета операций по формированию, обслуживанию и погашению муниципального долга при проведении контрольного мероприятия;</w:t>
      </w:r>
    </w:p>
    <w:p w:rsidR="00A26D12" w:rsidRPr="00406964" w:rsidRDefault="00A26D12" w:rsidP="00A26D1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6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целевое использование кредитов, наличие остатка задолженности по кредитам при проведении контрольного мероприятия.</w:t>
      </w:r>
    </w:p>
    <w:p w:rsidR="00A26D12" w:rsidRPr="00092C52" w:rsidRDefault="00D35E23" w:rsidP="009A5E17">
      <w:pPr>
        <w:keepNext/>
        <w:spacing w:before="120" w:after="60" w:line="240" w:lineRule="auto"/>
        <w:jc w:val="both"/>
        <w:outlineLvl w:val="0"/>
        <w:rPr>
          <w:rFonts w:ascii="Times New Roman" w:eastAsia="Calibri" w:hAnsi="Times New Roman" w:cs="Times New Roman"/>
          <w:bCs/>
          <w:kern w:val="32"/>
          <w:sz w:val="28"/>
          <w:szCs w:val="28"/>
          <w:lang w:val="x-none"/>
        </w:rPr>
      </w:pPr>
      <w:r>
        <w:rPr>
          <w:rFonts w:ascii="Times New Roman" w:eastAsia="Calibri" w:hAnsi="Times New Roman" w:cs="Times New Roman"/>
          <w:b/>
          <w:iCs/>
          <w:kern w:val="32"/>
          <w:sz w:val="28"/>
          <w:szCs w:val="28"/>
        </w:rPr>
        <w:lastRenderedPageBreak/>
        <w:t xml:space="preserve">         </w:t>
      </w:r>
      <w:r w:rsidR="009A5E17" w:rsidRPr="00092C52">
        <w:rPr>
          <w:rFonts w:ascii="Times New Roman" w:eastAsia="Calibri" w:hAnsi="Times New Roman" w:cs="Times New Roman"/>
          <w:iCs/>
          <w:kern w:val="32"/>
          <w:sz w:val="28"/>
          <w:szCs w:val="28"/>
        </w:rPr>
        <w:t>5.5</w:t>
      </w:r>
      <w:r w:rsidR="00452027" w:rsidRPr="00092C52">
        <w:rPr>
          <w:rFonts w:ascii="Times New Roman" w:eastAsia="Calibri" w:hAnsi="Times New Roman" w:cs="Times New Roman"/>
          <w:iCs/>
          <w:kern w:val="32"/>
          <w:sz w:val="28"/>
          <w:szCs w:val="28"/>
        </w:rPr>
        <w:t xml:space="preserve">  </w:t>
      </w:r>
      <w:r w:rsidR="00A26D12" w:rsidRPr="00092C52">
        <w:rPr>
          <w:rFonts w:ascii="Times New Roman" w:eastAsia="Calibri" w:hAnsi="Times New Roman" w:cs="Times New Roman"/>
          <w:iCs/>
          <w:kern w:val="32"/>
          <w:sz w:val="28"/>
          <w:szCs w:val="28"/>
          <w:lang w:val="x-none"/>
        </w:rPr>
        <w:t>Направления работы по проверке годового отчета</w:t>
      </w:r>
      <w:r w:rsidR="00A26D12" w:rsidRPr="00092C52">
        <w:rPr>
          <w:rFonts w:ascii="Times New Roman" w:eastAsia="Calibri" w:hAnsi="Times New Roman" w:cs="Times New Roman"/>
          <w:bCs/>
          <w:kern w:val="32"/>
          <w:sz w:val="28"/>
          <w:szCs w:val="28"/>
          <w:lang w:val="x-none"/>
        </w:rPr>
        <w:t xml:space="preserve"> об исполнении бюджета:</w:t>
      </w:r>
    </w:p>
    <w:p w:rsidR="00A26D12" w:rsidRPr="00850E43" w:rsidRDefault="0062113C" w:rsidP="0062113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1)</w:t>
      </w:r>
      <w:r w:rsidR="00A26D12" w:rsidRPr="00850E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Экспертно-аналитическая работа по проверке отчета об исполнении бюджета проводится по следующим направлениям</w:t>
      </w:r>
      <w:r w:rsidR="00A26D12" w:rsidRPr="00850E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A26D12" w:rsidRPr="00556C5B" w:rsidRDefault="00A26D12" w:rsidP="00A26D1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характеристика исполнения бюджета;</w:t>
      </w:r>
    </w:p>
    <w:p w:rsidR="00A26D12" w:rsidRPr="00556C5B" w:rsidRDefault="00A26D12" w:rsidP="00A26D1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бюджетного процесса в округе, утверждение и исполнение бюджета (с учетом внесенных изменений);</w:t>
      </w:r>
    </w:p>
    <w:p w:rsidR="00A26D12" w:rsidRPr="00556C5B" w:rsidRDefault="00A26D12" w:rsidP="00A26D1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исполнения доходной части бюджета;</w:t>
      </w:r>
    </w:p>
    <w:p w:rsidR="00A26D12" w:rsidRPr="00556C5B" w:rsidRDefault="00A26D12" w:rsidP="00A26D1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бюджета;</w:t>
      </w:r>
    </w:p>
    <w:p w:rsidR="00A26D12" w:rsidRPr="00556C5B" w:rsidRDefault="00A26D12" w:rsidP="00A26D1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исполнения расходной части бюджета; </w:t>
      </w:r>
    </w:p>
    <w:p w:rsidR="00A26D12" w:rsidRPr="00556C5B" w:rsidRDefault="00A26D12" w:rsidP="00A26D1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</w:t>
      </w:r>
      <w:proofErr w:type="gramStart"/>
      <w:r w:rsidRPr="0055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текстовых статей решения </w:t>
      </w:r>
      <w:r w:rsidR="00556C5B" w:rsidRPr="00556C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  <w:r w:rsidRPr="0055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proofErr w:type="gramEnd"/>
      <w:r w:rsidRPr="0055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бюджете;</w:t>
      </w:r>
    </w:p>
    <w:p w:rsidR="00A26D12" w:rsidRPr="00556C5B" w:rsidRDefault="00A26D12" w:rsidP="00A26D1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отчетов о расходовании средств резервного фонда округа;</w:t>
      </w:r>
    </w:p>
    <w:p w:rsidR="00A26D12" w:rsidRPr="00556C5B" w:rsidRDefault="00A26D12" w:rsidP="00A26D1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исполнения муниципальных программ;</w:t>
      </w:r>
    </w:p>
    <w:p w:rsidR="00A26D12" w:rsidRPr="00556C5B" w:rsidRDefault="00A26D12" w:rsidP="00A26D1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исполнения муниципальных заданий на оказание услуг и выполнение работ муниципальными учреждениями;</w:t>
      </w:r>
    </w:p>
    <w:p w:rsidR="00A26D12" w:rsidRPr="00556C5B" w:rsidRDefault="00A26D12" w:rsidP="00A26D1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информации о предоставлении и погашении бюджетных кредитов;</w:t>
      </w:r>
    </w:p>
    <w:p w:rsidR="00A26D12" w:rsidRPr="00556C5B" w:rsidRDefault="00A26D12" w:rsidP="00A26D1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информации о выполнении программы муниципальных внутренних заимствований; </w:t>
      </w:r>
    </w:p>
    <w:p w:rsidR="00A26D12" w:rsidRPr="00556C5B" w:rsidRDefault="00A26D12" w:rsidP="00A26D1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C5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информации о выполнении программы муниципальных гарантий.</w:t>
      </w:r>
    </w:p>
    <w:p w:rsidR="00A26D12" w:rsidRPr="007406A9" w:rsidRDefault="001667B8" w:rsidP="001667B8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6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2)</w:t>
      </w:r>
      <w:r w:rsidR="00A26D12" w:rsidRPr="007406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Общая характеристика исполнения бюджета</w:t>
      </w:r>
    </w:p>
    <w:p w:rsidR="00A26D12" w:rsidRPr="007406A9" w:rsidRDefault="00A26D12" w:rsidP="00A26D1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6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анализа соответствия отчета об исполнении бюджета положениям БК РФ.</w:t>
      </w:r>
    </w:p>
    <w:p w:rsidR="00A26D12" w:rsidRPr="000E7FF6" w:rsidRDefault="001667B8" w:rsidP="001667B8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F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3)</w:t>
      </w:r>
      <w:r w:rsidR="00A26D12" w:rsidRPr="000E7F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Анализ исполнения доходной части бюджета</w:t>
      </w:r>
    </w:p>
    <w:p w:rsidR="00A26D12" w:rsidRPr="000E7FF6" w:rsidRDefault="00A26D12" w:rsidP="00A26D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F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анализа заключается в оценке:</w:t>
      </w:r>
    </w:p>
    <w:p w:rsidR="00A26D12" w:rsidRPr="000E7FF6" w:rsidRDefault="00A26D12" w:rsidP="00A26D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FF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показателей доходной части бюджета;</w:t>
      </w:r>
    </w:p>
    <w:p w:rsidR="00A26D12" w:rsidRPr="000E7FF6" w:rsidRDefault="00A26D12" w:rsidP="00A26D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FF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по доходам по отношению к утвержденным и уточненным показателям;</w:t>
      </w:r>
    </w:p>
    <w:p w:rsidR="00A26D12" w:rsidRPr="006C30F8" w:rsidRDefault="00A26D12" w:rsidP="00A26D1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0F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средств, полученных бюджетом в виде безвозмездных поступлений.</w:t>
      </w:r>
    </w:p>
    <w:p w:rsidR="00A26D12" w:rsidRPr="006C30F8" w:rsidRDefault="001667B8" w:rsidP="00A26D1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0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="00A26D12" w:rsidRPr="006C30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="00A26D12" w:rsidRPr="006C30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A26D12" w:rsidRPr="006C30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Дефицит бюджета</w:t>
      </w:r>
    </w:p>
    <w:p w:rsidR="00A26D12" w:rsidRPr="006C30F8" w:rsidRDefault="00A26D12" w:rsidP="00A26D1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0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оценки соответствия:</w:t>
      </w:r>
    </w:p>
    <w:p w:rsidR="00A26D12" w:rsidRPr="0024689F" w:rsidRDefault="00A26D12" w:rsidP="00A26D1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документов по вопросам </w:t>
      </w:r>
      <w:proofErr w:type="gramStart"/>
      <w:r w:rsidRPr="0024689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источников финансирования дефицита бюджета БК РФ</w:t>
      </w:r>
      <w:proofErr w:type="gramEnd"/>
      <w:r w:rsidRPr="00246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другим законодательным актам;</w:t>
      </w:r>
    </w:p>
    <w:p w:rsidR="00A26D12" w:rsidRPr="00AC1BB8" w:rsidRDefault="00A26D12" w:rsidP="00A26D1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1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фактического размера дефицита, источников его покрытия, принятым в решении </w:t>
      </w:r>
      <w:r w:rsidR="00AC1BB8" w:rsidRPr="00AC1B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  <w:r w:rsidRPr="00AC1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о бюджете.</w:t>
      </w:r>
      <w:proofErr w:type="gramEnd"/>
    </w:p>
    <w:p w:rsidR="00A26D12" w:rsidRPr="00AC1BB8" w:rsidRDefault="00A26D12" w:rsidP="00A26D1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proofErr w:type="gramStart"/>
      <w:r w:rsidRPr="00AC1BB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 источников финансирования дефицита бюджета</w:t>
      </w:r>
      <w:proofErr w:type="gramEnd"/>
      <w:r w:rsidRPr="00AC1B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6D12" w:rsidRPr="00E817EB" w:rsidRDefault="001667B8" w:rsidP="00A26D1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="00A26D12" w:rsidRPr="00591A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="00A26D12" w:rsidRPr="00E817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A26D12" w:rsidRPr="00E817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Анализ исполнения расходной части бюджета</w:t>
      </w:r>
    </w:p>
    <w:p w:rsidR="00A26D12" w:rsidRPr="00591A41" w:rsidRDefault="00A26D12" w:rsidP="00A26D1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оценки исполнения бюджета по расходам по отношению к утвержденному и уточненному бюджету на год. Изменения расходной части бюджета.</w:t>
      </w:r>
    </w:p>
    <w:p w:rsidR="00A26D12" w:rsidRPr="000C725C" w:rsidRDefault="00A26D12" w:rsidP="00A26D1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5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расходной части бюджета в разрезе разделов и подразделов классификации расходов.</w:t>
      </w:r>
    </w:p>
    <w:p w:rsidR="00A26D12" w:rsidRPr="000C725C" w:rsidRDefault="00A26D12" w:rsidP="00A26D1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Исполнение расходной части бюджета по целевым статьям и видам расходов в соответствии с ведомственной структурой расходов бюджета с учетом результатов проверок бюджетной отчетности ГАБС.</w:t>
      </w:r>
    </w:p>
    <w:p w:rsidR="00A26D12" w:rsidRPr="009276F9" w:rsidRDefault="001667B8" w:rsidP="00A26D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6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</w:t>
      </w:r>
      <w:r w:rsidR="00A26D12" w:rsidRPr="009276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 </w:t>
      </w:r>
      <w:r w:rsidR="00A26D12" w:rsidRPr="009276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Анализ отчетности о расходовании средств резервного фонда, образованного администрацией </w:t>
      </w:r>
      <w:r w:rsidR="009276F9" w:rsidRPr="009276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Советского </w:t>
      </w:r>
      <w:r w:rsidR="00A26D12" w:rsidRPr="009276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городского округа Ставропольского края (далее – резервный фонд)</w:t>
      </w:r>
    </w:p>
    <w:p w:rsidR="00A26D12" w:rsidRPr="00EC42A3" w:rsidRDefault="00A26D12" w:rsidP="00A26D1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2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анализа проверяется:</w:t>
      </w:r>
    </w:p>
    <w:p w:rsidR="00A26D12" w:rsidRPr="00EC42A3" w:rsidRDefault="00A26D12" w:rsidP="00A26D1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2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положения о резервном фонде;</w:t>
      </w:r>
    </w:p>
    <w:p w:rsidR="00A26D12" w:rsidRPr="00EC42A3" w:rsidRDefault="00A26D12" w:rsidP="00A26D1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2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положения о резервном фонде требованиям статьи 81 БК РФ;</w:t>
      </w:r>
    </w:p>
    <w:p w:rsidR="00A26D12" w:rsidRPr="000368FC" w:rsidRDefault="00A26D12" w:rsidP="00A26D1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фактического использования средств фондов положению о резервных фондах.</w:t>
      </w:r>
    </w:p>
    <w:p w:rsidR="00A26D12" w:rsidRPr="000368FC" w:rsidRDefault="001667B8" w:rsidP="00A26D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D6564" w:rsidRPr="00036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26D12" w:rsidRPr="000368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Анализ исполнения муниципальных программ </w:t>
      </w:r>
    </w:p>
    <w:p w:rsidR="00A26D12" w:rsidRPr="000368FC" w:rsidRDefault="00A26D12" w:rsidP="00A26D1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анализа проверяется:</w:t>
      </w:r>
    </w:p>
    <w:p w:rsidR="00A26D12" w:rsidRPr="000368FC" w:rsidRDefault="00A26D12" w:rsidP="00A26D1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утвержденных муниципальных программ;</w:t>
      </w:r>
    </w:p>
    <w:p w:rsidR="00A26D12" w:rsidRPr="008C39C6" w:rsidRDefault="00A26D12" w:rsidP="00A26D1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9C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исполнения муниципальных программ в рамках использования предусмотренных бюджетных ассигнований в отчетном периоде;</w:t>
      </w:r>
    </w:p>
    <w:p w:rsidR="00A26D12" w:rsidRPr="008C39C6" w:rsidRDefault="00A26D12" w:rsidP="00A26D1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9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отражение исполнения муниципальных программ в Отчете о реализации муниципальных программ (при наличии отчётов).</w:t>
      </w:r>
    </w:p>
    <w:p w:rsidR="00A26D12" w:rsidRPr="00B13467" w:rsidRDefault="001667B8" w:rsidP="00A26D1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346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26D12" w:rsidRPr="00B1346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26D12" w:rsidRPr="00B134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6D12" w:rsidRPr="00B134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Анализ исполнения муниципальных заданий на оказание услуг и выполнение работ муниципальными учреждениями (при необходимости)</w:t>
      </w:r>
    </w:p>
    <w:p w:rsidR="00A26D12" w:rsidRPr="00A949DC" w:rsidRDefault="00A26D12" w:rsidP="00A26D1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9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Проверяется соблюдение норм и требований, установленных нормативно правовыми актами округа по формированию муниципальных заданий. Производится оценка выполнения муниципальных заданий муниципальными учреждениями, путем сопоставления плановых показателей и фактического исполнения муниципальных заданий.</w:t>
      </w:r>
    </w:p>
    <w:p w:rsidR="00A26D12" w:rsidRPr="00667436" w:rsidRDefault="001667B8" w:rsidP="00A26D1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74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</w:t>
      </w:r>
      <w:r w:rsidR="00A26D12" w:rsidRPr="006674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="00A26D12" w:rsidRPr="006674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A26D12" w:rsidRPr="006674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Анализ информации о предоставлении и погашении бюджетных кредитов</w:t>
      </w:r>
      <w:r w:rsidR="00A26D12" w:rsidRPr="006674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="00A26D12" w:rsidRPr="006674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(при необходимости) </w:t>
      </w:r>
    </w:p>
    <w:p w:rsidR="00A26D12" w:rsidRPr="00204032" w:rsidRDefault="00A26D12" w:rsidP="00A26D1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Проверяется соблюдение норм и требований бюджетного законодательства Российской Федерации, Ставропольского края о предоставлении бюджетного кредита округу на основании договора на условиях и в пределах бюджетных ассигнований, которые предусмотрены соответствующим решением </w:t>
      </w:r>
      <w:r w:rsidR="00204032" w:rsidRPr="00204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Pr="0020403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о бюджете.</w:t>
      </w:r>
    </w:p>
    <w:p w:rsidR="00A26D12" w:rsidRPr="0068603C" w:rsidRDefault="00A26D12" w:rsidP="00A26D1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0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="001667B8" w:rsidRPr="006860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</w:t>
      </w:r>
      <w:r w:rsidRPr="006860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 </w:t>
      </w:r>
      <w:r w:rsidRPr="006860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6860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Анализ информации о выполнении программы муниципальных гарантий</w:t>
      </w:r>
    </w:p>
    <w:p w:rsidR="00A26D12" w:rsidRPr="00091762" w:rsidRDefault="00A26D12" w:rsidP="00A26D1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Проверяется выполнение требований бюджетного </w:t>
      </w:r>
      <w:proofErr w:type="gramStart"/>
      <w:r w:rsidRPr="000917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</w:t>
      </w:r>
      <w:proofErr w:type="gramEnd"/>
      <w:r w:rsidRPr="00091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решения </w:t>
      </w:r>
      <w:r w:rsidR="005847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  <w:r w:rsidRPr="00091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о бюджете в части:</w:t>
      </w:r>
    </w:p>
    <w:p w:rsidR="00A26D12" w:rsidRPr="00091762" w:rsidRDefault="00A26D12" w:rsidP="00A26D1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76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фактического предоставления гарантий;</w:t>
      </w:r>
    </w:p>
    <w:p w:rsidR="00A26D12" w:rsidRPr="00B674F8" w:rsidRDefault="00A26D12" w:rsidP="00A26D1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F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фактического соблюдения верхнего предела долга по предоставленным муниципальным гарантиям, объема гарантий по каждому направлению (цели) и объема бюджетных ассигнований на исполнение гарантий по возможным гарантийным случаям.</w:t>
      </w:r>
    </w:p>
    <w:p w:rsidR="00A26D12" w:rsidRPr="000E2670" w:rsidRDefault="00A26D12" w:rsidP="00A26D1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26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="001667B8" w:rsidRPr="000E26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Pr="000E26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 </w:t>
      </w:r>
      <w:r w:rsidRPr="000E26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Анализ информации о выполнении программы муниципальных внутренних заимствований </w:t>
      </w:r>
      <w:r w:rsidRPr="000E26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 необходимости)</w:t>
      </w:r>
    </w:p>
    <w:p w:rsidR="00A26D12" w:rsidRPr="00EE0E88" w:rsidRDefault="00A26D12" w:rsidP="00A26D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E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Проверяется своевременность погашения основного долга и процентов.</w:t>
      </w:r>
    </w:p>
    <w:p w:rsidR="00A26D12" w:rsidRPr="00EE0E88" w:rsidRDefault="00A26D12" w:rsidP="00A26D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E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муниципального займа путем выпуска муниципальных ценных бумаг от имени округа проверяется соблюдение требований бюджетного законодательства по данному вопросу. Определяется степень эффективности размещения муниципальных ценных бумаг и долговой нагрузки на бюджет округа.</w:t>
      </w:r>
    </w:p>
    <w:p w:rsidR="00A26D12" w:rsidRPr="00EE0E88" w:rsidRDefault="00A26D12" w:rsidP="00A26D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E8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Анализируются расходы на обслуживание муниципального долга округа и расчет долговой нагрузки на бюджет.</w:t>
      </w:r>
    </w:p>
    <w:p w:rsidR="00A26D12" w:rsidRDefault="00A26D12" w:rsidP="00A26D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33B" w:rsidRDefault="0006133B" w:rsidP="00A26D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33B" w:rsidRPr="00EE0E88" w:rsidRDefault="0006133B" w:rsidP="00A26D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D12" w:rsidRPr="00EE0E88" w:rsidRDefault="00D35E23" w:rsidP="00D35E23">
      <w:pPr>
        <w:keepNext/>
        <w:spacing w:before="120"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  <w:bookmarkStart w:id="7" w:name="_Toc484503146"/>
      <w:r w:rsidRPr="00EE0E88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t xml:space="preserve">6. </w:t>
      </w:r>
      <w:r w:rsidR="00A26D12" w:rsidRPr="00EE0E88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val="x-none"/>
        </w:rPr>
        <w:t>Оформление результатов внешней проверки</w:t>
      </w:r>
      <w:bookmarkEnd w:id="7"/>
      <w:r w:rsidR="00A26D12" w:rsidRPr="00EE0E88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t xml:space="preserve"> годового отчета</w:t>
      </w:r>
    </w:p>
    <w:p w:rsidR="00A26D12" w:rsidRPr="00EE0E88" w:rsidRDefault="00A26D12" w:rsidP="00A26D12">
      <w:pPr>
        <w:keepNext/>
        <w:spacing w:before="120" w:after="0" w:line="240" w:lineRule="auto"/>
        <w:ind w:left="432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  <w:r w:rsidRPr="00EE0E88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t>об исполнении бюджета округа</w:t>
      </w:r>
    </w:p>
    <w:p w:rsidR="00A26D12" w:rsidRPr="003A7002" w:rsidRDefault="00A26D12" w:rsidP="00A26D12">
      <w:pPr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A26D12" w:rsidRPr="00CE1187" w:rsidRDefault="00A26D12" w:rsidP="00A26D12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1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по итогам внешней проверки бюджета округа за отчетный финансовый год оформляется с учетом результ</w:t>
      </w:r>
      <w:r w:rsidR="00CE1187" w:rsidRPr="00CE1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атов контрольных мероприятий   </w:t>
      </w:r>
      <w:r w:rsidRPr="00CE1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(актов проверок</w:t>
      </w:r>
      <w:r w:rsidRPr="00CE11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CE118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бюджетной отчетности ГАБС)</w:t>
      </w:r>
      <w:proofErr w:type="gramStart"/>
      <w:r w:rsidRPr="00CE1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A26D12" w:rsidRPr="00130CC3" w:rsidRDefault="00A26D12" w:rsidP="00A26D12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C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может включать следующие основные положения:</w:t>
      </w:r>
    </w:p>
    <w:p w:rsidR="00A26D12" w:rsidRPr="00130CC3" w:rsidRDefault="00A26D12" w:rsidP="00A26D12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CC3">
        <w:rPr>
          <w:rFonts w:ascii="Times New Roman" w:eastAsia="Times New Roman" w:hAnsi="Times New Roman" w:cs="Times New Roman"/>
          <w:sz w:val="28"/>
          <w:szCs w:val="28"/>
        </w:rPr>
        <w:t>анализ соответствия исполнения решения о бюджете  на отчетный финансовый год основным направлениям бюджетной и налоговой политики;</w:t>
      </w:r>
    </w:p>
    <w:p w:rsidR="00A26D12" w:rsidRPr="00944399" w:rsidRDefault="00A26D12" w:rsidP="00A26D12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399">
        <w:rPr>
          <w:rFonts w:ascii="Times New Roman" w:eastAsia="Times New Roman" w:hAnsi="Times New Roman" w:cs="Times New Roman"/>
          <w:sz w:val="28"/>
          <w:szCs w:val="28"/>
        </w:rPr>
        <w:t>установление достоверности отчета об исполнении бюджета за отчетный финансовый год, в том числе:</w:t>
      </w:r>
    </w:p>
    <w:p w:rsidR="00A26D12" w:rsidRPr="00944399" w:rsidRDefault="00A26D12" w:rsidP="00A26D12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399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9443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оценка отчета по доходам бюджета по кодам классификации доходов бюджетов Российской Федерации, предусматривающая администрирование доходов, включающая:</w:t>
      </w:r>
    </w:p>
    <w:p w:rsidR="00A26D12" w:rsidRPr="002D3825" w:rsidRDefault="00A26D12" w:rsidP="00A26D1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82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D38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оценку соответствия показателей бюджетной отчетности показателям годового отчета об исполнении бюджета за отчетный финансовый год. Сравнение результатов проверки </w:t>
      </w:r>
      <w:r w:rsidRPr="002D38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КСП</w:t>
      </w:r>
      <w:r w:rsidRPr="002D3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соответствующих показателей бюджетной отчетности администратора доходов;</w:t>
      </w:r>
    </w:p>
    <w:p w:rsidR="00A26D12" w:rsidRPr="009E1F9C" w:rsidRDefault="00A26D12" w:rsidP="00A26D1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F9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A700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9E1F9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уровня поступления доходов, закрепленных за администратором доходов, по сравнению с годом, предшествующим отчетному периоду;</w:t>
      </w:r>
    </w:p>
    <w:p w:rsidR="00A26D12" w:rsidRPr="00BC4E8C" w:rsidRDefault="00A26D12" w:rsidP="00A26D12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E8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BC4E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оценка отчета по расходам бюджета округа по разделам, подразделам классификации расходов бюджетов, ведомственной классификации установленным приложениями к решению </w:t>
      </w:r>
      <w:r w:rsidR="00BC4E8C" w:rsidRPr="00BC4E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  <w:r w:rsidRPr="00BC4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о бюджете на отчетный финансовый год, включающая:</w:t>
      </w:r>
    </w:p>
    <w:p w:rsidR="00A26D12" w:rsidRPr="00DE1FF5" w:rsidRDefault="00A26D12" w:rsidP="00A26D1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FF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E1F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оценку соответствия показателей бюджетной отчетности ГАБС показателям годового отчета об исполнении бюджета за отчетный финансовый год. Сравнение результатов проверок </w:t>
      </w:r>
      <w:r w:rsidRPr="00DE1F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КСП</w:t>
      </w:r>
      <w:r w:rsidRPr="00DE1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соответствующих показателей отчета об исполнении бюджета;</w:t>
      </w:r>
    </w:p>
    <w:p w:rsidR="00A26D12" w:rsidRPr="004D1BD7" w:rsidRDefault="00A26D12" w:rsidP="00A26D1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B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4D1B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анализ причин неиспользования бюджетных ассигнований, предусмотренных решением о бюджете на отчетный финансовый год, неисполнения расходов;</w:t>
      </w:r>
    </w:p>
    <w:p w:rsidR="00A26D12" w:rsidRPr="00194D9C" w:rsidRDefault="00A26D12" w:rsidP="00A26D1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D9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94D9C">
        <w:rPr>
          <w:rFonts w:ascii="Times New Roman" w:eastAsia="Times New Roman" w:hAnsi="Times New Roman" w:cs="Times New Roman"/>
          <w:sz w:val="28"/>
          <w:szCs w:val="28"/>
        </w:rPr>
        <w:tab/>
        <w:t>выявленные отклонения отчета об исполнении бюджета за отчетный финансовый год от установленных показателей бюджета и предложения, направленные на их устранение, а также на совершенствование бюджетного процесса в целом;</w:t>
      </w:r>
    </w:p>
    <w:p w:rsidR="00A26D12" w:rsidRPr="00CA0CC6" w:rsidRDefault="00A26D12" w:rsidP="00A26D1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C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A0C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анализ причин нарушений (неэффективных расходов, нецелевых расходов, расходов, осуществленных в отчетном периоде в нарушение действующего законодательства).</w:t>
      </w:r>
    </w:p>
    <w:p w:rsidR="00A26D12" w:rsidRPr="00632721" w:rsidRDefault="00A26D12" w:rsidP="00A26D1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72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327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анализ результатов внешней проверки бюджетной отчетности ГАБС;</w:t>
      </w:r>
    </w:p>
    <w:p w:rsidR="00A26D12" w:rsidRPr="00481A82" w:rsidRDefault="00A26D12" w:rsidP="00A26D1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A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81A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оценку принятых мер органами местного самоуправления округа по результатам устранения нарушений, выявленных при проведении внешней проверки годового отчета об исполнении бюджета округа за предыдущий период.</w:t>
      </w:r>
    </w:p>
    <w:p w:rsidR="00A26D12" w:rsidRPr="00481A82" w:rsidRDefault="00A26D12" w:rsidP="00A26D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</w:t>
      </w:r>
      <w:r w:rsidRPr="00481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может  иметь</w:t>
      </w:r>
      <w:r w:rsidRPr="00481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следующую структуру:</w:t>
      </w:r>
    </w:p>
    <w:p w:rsidR="00A26D12" w:rsidRPr="00FF049B" w:rsidRDefault="00A26D12" w:rsidP="00A26D1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49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F04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Общие положения;</w:t>
      </w:r>
    </w:p>
    <w:p w:rsidR="00A26D12" w:rsidRPr="00FF049B" w:rsidRDefault="00A26D12" w:rsidP="00A26D1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49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FF04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Анализ исполнения основных характеристик бюджета округа в отчетном финансовом году и соответствия отчета об исполнении бюджета округа за отчетный финансовый год бюджетному законодательству;</w:t>
      </w:r>
    </w:p>
    <w:p w:rsidR="00A26D12" w:rsidRPr="00FF049B" w:rsidRDefault="00A26D12" w:rsidP="00A26D1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49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FF04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Доходы бюджета округа;</w:t>
      </w:r>
    </w:p>
    <w:p w:rsidR="00A26D12" w:rsidRPr="00FF049B" w:rsidRDefault="00A26D12" w:rsidP="00A26D1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49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FF04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Расходы бюджета округа;</w:t>
      </w:r>
    </w:p>
    <w:p w:rsidR="00A26D12" w:rsidRPr="00FF049B" w:rsidRDefault="00A26D12" w:rsidP="00A26D1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49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FF04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Дефицит бюджета округа за отчетный финансовый год;</w:t>
      </w:r>
    </w:p>
    <w:p w:rsidR="00A26D12" w:rsidRPr="00FF049B" w:rsidRDefault="00A26D12" w:rsidP="00A26D1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49B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FF04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Анализ состояния муниципального долга округа на начало и конец отчетного финансового года;</w:t>
      </w:r>
    </w:p>
    <w:p w:rsidR="00A26D12" w:rsidRPr="00FF049B" w:rsidRDefault="00A26D12" w:rsidP="00A26D1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49B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FF04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Анализ бюджетной отчетности;</w:t>
      </w:r>
    </w:p>
    <w:p w:rsidR="00A26D12" w:rsidRPr="00FF049B" w:rsidRDefault="00A26D12" w:rsidP="00A26D12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49B">
        <w:rPr>
          <w:rFonts w:ascii="Times New Roman" w:eastAsia="Times New Roman" w:hAnsi="Times New Roman" w:cs="Times New Roman"/>
          <w:sz w:val="28"/>
          <w:szCs w:val="28"/>
          <w:lang w:eastAsia="ru-RU"/>
        </w:rPr>
        <w:t>7.1.</w:t>
      </w:r>
      <w:r w:rsidRPr="00FF04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полноты и достоверности показателей бюджетной отчетности и ее соответствия требованиям нормативных правовых актов;</w:t>
      </w:r>
    </w:p>
    <w:p w:rsidR="00A26D12" w:rsidRPr="00FF049B" w:rsidRDefault="00A26D12" w:rsidP="00A26D12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49B">
        <w:rPr>
          <w:rFonts w:ascii="Times New Roman" w:eastAsia="Times New Roman" w:hAnsi="Times New Roman" w:cs="Times New Roman"/>
          <w:sz w:val="28"/>
          <w:szCs w:val="28"/>
          <w:lang w:eastAsia="ru-RU"/>
        </w:rPr>
        <w:t>7.2.</w:t>
      </w:r>
      <w:r w:rsidRPr="00FF04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Анализ состояния дебиторской и кредиторской задолженности;</w:t>
      </w:r>
    </w:p>
    <w:p w:rsidR="00A26D12" w:rsidRPr="00FF049B" w:rsidRDefault="00A26D12" w:rsidP="00A26D12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49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Выводы;</w:t>
      </w:r>
    </w:p>
    <w:p w:rsidR="00A26D12" w:rsidRPr="00FF049B" w:rsidRDefault="00A26D12" w:rsidP="00A26D12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4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Предложения;</w:t>
      </w:r>
    </w:p>
    <w:p w:rsidR="00A26D12" w:rsidRPr="00FF049B" w:rsidRDefault="00A26D12" w:rsidP="00A26D12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4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к Заключению (при наличии).</w:t>
      </w:r>
    </w:p>
    <w:p w:rsidR="0028701E" w:rsidRDefault="0028701E" w:rsidP="00A26D1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8701E" w:rsidRPr="003A7002" w:rsidRDefault="0028701E" w:rsidP="00A26D1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26D12" w:rsidRPr="00FF049B" w:rsidRDefault="00A26D12" w:rsidP="00A26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3A7002" w:rsidRPr="00FF049B" w:rsidRDefault="00D35E23" w:rsidP="003600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F049B">
        <w:rPr>
          <w:rFonts w:ascii="Times New Roman" w:eastAsia="Times New Roman" w:hAnsi="Times New Roman" w:cs="Times New Roman"/>
          <w:b/>
          <w:sz w:val="28"/>
        </w:rPr>
        <w:t>7</w:t>
      </w:r>
      <w:r w:rsidR="003A7002" w:rsidRPr="00FF049B">
        <w:rPr>
          <w:rFonts w:ascii="Times New Roman" w:eastAsia="Times New Roman" w:hAnsi="Times New Roman" w:cs="Times New Roman"/>
          <w:b/>
          <w:sz w:val="28"/>
        </w:rPr>
        <w:t>. Заключительные положения</w:t>
      </w:r>
    </w:p>
    <w:p w:rsidR="003A7002" w:rsidRPr="003A7002" w:rsidRDefault="003A7002" w:rsidP="00A26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A26D12" w:rsidRPr="00FF049B" w:rsidRDefault="00A26D12" w:rsidP="00A26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предоставляется КСП </w:t>
      </w:r>
      <w:proofErr w:type="gramStart"/>
      <w:r w:rsidRPr="00FF0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F049B" w:rsidRPr="00FF04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  <w:r w:rsidRPr="00FF0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 одновременным направлением соответственно в администрацию </w:t>
      </w:r>
      <w:r w:rsidR="00FF049B" w:rsidRPr="00FF0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Советского </w:t>
      </w:r>
      <w:r w:rsidRPr="00FF049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Ставропольского края в месячный срок со дня</w:t>
      </w:r>
      <w:proofErr w:type="gramEnd"/>
      <w:r w:rsidRPr="00FF0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поступления годового отчета об исполнении бюджета в КСП.</w:t>
      </w:r>
    </w:p>
    <w:p w:rsidR="00A26D12" w:rsidRPr="00FF049B" w:rsidRDefault="00A26D12" w:rsidP="00A26D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A26D12" w:rsidRPr="003A7002" w:rsidRDefault="00A26D12" w:rsidP="00A26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hd w:val="clear" w:color="auto" w:fill="FFFFFF"/>
        </w:rPr>
      </w:pPr>
    </w:p>
    <w:p w:rsidR="002D51E5" w:rsidRPr="003A7002" w:rsidRDefault="002D51E5">
      <w:pPr>
        <w:rPr>
          <w:color w:val="FF0000"/>
        </w:rPr>
      </w:pPr>
    </w:p>
    <w:sectPr w:rsidR="002D51E5" w:rsidRPr="003A7002" w:rsidSect="0006133B">
      <w:pgSz w:w="11906" w:h="16838"/>
      <w:pgMar w:top="1134" w:right="850" w:bottom="993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D0546A"/>
    <w:multiLevelType w:val="hybridMultilevel"/>
    <w:tmpl w:val="5970A6E8"/>
    <w:lvl w:ilvl="0" w:tplc="94DA1888">
      <w:start w:val="1"/>
      <w:numFmt w:val="decimal"/>
      <w:lvlText w:val="%1)"/>
      <w:lvlJc w:val="left"/>
      <w:pPr>
        <w:ind w:left="15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6" w:hanging="360"/>
      </w:pPr>
    </w:lvl>
    <w:lvl w:ilvl="2" w:tplc="0419001B" w:tentative="1">
      <w:start w:val="1"/>
      <w:numFmt w:val="lowerRoman"/>
      <w:lvlText w:val="%3."/>
      <w:lvlJc w:val="right"/>
      <w:pPr>
        <w:ind w:left="3026" w:hanging="180"/>
      </w:pPr>
    </w:lvl>
    <w:lvl w:ilvl="3" w:tplc="0419000F" w:tentative="1">
      <w:start w:val="1"/>
      <w:numFmt w:val="decimal"/>
      <w:lvlText w:val="%4."/>
      <w:lvlJc w:val="left"/>
      <w:pPr>
        <w:ind w:left="3746" w:hanging="360"/>
      </w:pPr>
    </w:lvl>
    <w:lvl w:ilvl="4" w:tplc="04190019" w:tentative="1">
      <w:start w:val="1"/>
      <w:numFmt w:val="lowerLetter"/>
      <w:lvlText w:val="%5."/>
      <w:lvlJc w:val="left"/>
      <w:pPr>
        <w:ind w:left="4466" w:hanging="360"/>
      </w:pPr>
    </w:lvl>
    <w:lvl w:ilvl="5" w:tplc="0419001B" w:tentative="1">
      <w:start w:val="1"/>
      <w:numFmt w:val="lowerRoman"/>
      <w:lvlText w:val="%6."/>
      <w:lvlJc w:val="right"/>
      <w:pPr>
        <w:ind w:left="5186" w:hanging="180"/>
      </w:pPr>
    </w:lvl>
    <w:lvl w:ilvl="6" w:tplc="0419000F" w:tentative="1">
      <w:start w:val="1"/>
      <w:numFmt w:val="decimal"/>
      <w:lvlText w:val="%7."/>
      <w:lvlJc w:val="left"/>
      <w:pPr>
        <w:ind w:left="5906" w:hanging="360"/>
      </w:pPr>
    </w:lvl>
    <w:lvl w:ilvl="7" w:tplc="04190019" w:tentative="1">
      <w:start w:val="1"/>
      <w:numFmt w:val="lowerLetter"/>
      <w:lvlText w:val="%8."/>
      <w:lvlJc w:val="left"/>
      <w:pPr>
        <w:ind w:left="6626" w:hanging="360"/>
      </w:pPr>
    </w:lvl>
    <w:lvl w:ilvl="8" w:tplc="0419001B" w:tentative="1">
      <w:start w:val="1"/>
      <w:numFmt w:val="lowerRoman"/>
      <w:lvlText w:val="%9."/>
      <w:lvlJc w:val="right"/>
      <w:pPr>
        <w:ind w:left="7346" w:hanging="180"/>
      </w:pPr>
    </w:lvl>
  </w:abstractNum>
  <w:abstractNum w:abstractNumId="2">
    <w:nsid w:val="094C4ED8"/>
    <w:multiLevelType w:val="multilevel"/>
    <w:tmpl w:val="27A067F8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  <w:sz w:val="26"/>
      </w:rPr>
    </w:lvl>
  </w:abstractNum>
  <w:abstractNum w:abstractNumId="3">
    <w:nsid w:val="0B903319"/>
    <w:multiLevelType w:val="multilevel"/>
    <w:tmpl w:val="3F58A3E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4">
    <w:nsid w:val="0D3276B8"/>
    <w:multiLevelType w:val="multilevel"/>
    <w:tmpl w:val="8D46560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5257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18A4130D"/>
    <w:multiLevelType w:val="multilevel"/>
    <w:tmpl w:val="25D49B2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9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640" w:hanging="2160"/>
      </w:pPr>
      <w:rPr>
        <w:rFonts w:hint="default"/>
      </w:rPr>
    </w:lvl>
  </w:abstractNum>
  <w:abstractNum w:abstractNumId="6">
    <w:nsid w:val="1BEE24CF"/>
    <w:multiLevelType w:val="hybridMultilevel"/>
    <w:tmpl w:val="01DA575A"/>
    <w:lvl w:ilvl="0" w:tplc="F6768E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077622"/>
    <w:multiLevelType w:val="hybridMultilevel"/>
    <w:tmpl w:val="16365328"/>
    <w:lvl w:ilvl="0" w:tplc="137CD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4A2517"/>
    <w:multiLevelType w:val="multilevel"/>
    <w:tmpl w:val="2A0E9FF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3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6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7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0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62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248" w:hanging="2160"/>
      </w:pPr>
      <w:rPr>
        <w:rFonts w:hint="default"/>
      </w:rPr>
    </w:lvl>
  </w:abstractNum>
  <w:abstractNum w:abstractNumId="9">
    <w:nsid w:val="1F314D54"/>
    <w:multiLevelType w:val="hybridMultilevel"/>
    <w:tmpl w:val="7594179A"/>
    <w:lvl w:ilvl="0" w:tplc="D2E42EB8">
      <w:start w:val="5"/>
      <w:numFmt w:val="decimal"/>
      <w:lvlText w:val="%1."/>
      <w:lvlJc w:val="left"/>
      <w:pPr>
        <w:ind w:left="7874" w:hanging="360"/>
      </w:pPr>
      <w:rPr>
        <w:rFonts w:hint="default"/>
        <w:lang w:val="ru-RU"/>
      </w:rPr>
    </w:lvl>
    <w:lvl w:ilvl="1" w:tplc="04190019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10">
    <w:nsid w:val="230956AD"/>
    <w:multiLevelType w:val="hybridMultilevel"/>
    <w:tmpl w:val="DB4C96A2"/>
    <w:lvl w:ilvl="0" w:tplc="6FD222E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44E0DB1"/>
    <w:multiLevelType w:val="multilevel"/>
    <w:tmpl w:val="C082DCA0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3679708C"/>
    <w:multiLevelType w:val="hybridMultilevel"/>
    <w:tmpl w:val="D304CC30"/>
    <w:lvl w:ilvl="0" w:tplc="055C0C78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3">
    <w:nsid w:val="44983A35"/>
    <w:multiLevelType w:val="multilevel"/>
    <w:tmpl w:val="6D862F0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4">
    <w:nsid w:val="460C0503"/>
    <w:multiLevelType w:val="hybridMultilevel"/>
    <w:tmpl w:val="D4AEAD96"/>
    <w:lvl w:ilvl="0" w:tplc="D74287CE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5749E4"/>
    <w:multiLevelType w:val="multilevel"/>
    <w:tmpl w:val="D21061A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67C5480C"/>
    <w:multiLevelType w:val="hybridMultilevel"/>
    <w:tmpl w:val="25C68B7E"/>
    <w:lvl w:ilvl="0" w:tplc="E3606FC6">
      <w:start w:val="1"/>
      <w:numFmt w:val="decimal"/>
      <w:lvlText w:val="%1)"/>
      <w:lvlJc w:val="left"/>
      <w:pPr>
        <w:ind w:left="1211" w:hanging="36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D483A2D"/>
    <w:multiLevelType w:val="hybridMultilevel"/>
    <w:tmpl w:val="993C30F4"/>
    <w:lvl w:ilvl="0" w:tplc="12F6D1EA">
      <w:start w:val="1"/>
      <w:numFmt w:val="decimal"/>
      <w:lvlText w:val="%1)"/>
      <w:lvlJc w:val="left"/>
      <w:pPr>
        <w:ind w:left="1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8">
    <w:nsid w:val="71B0396F"/>
    <w:multiLevelType w:val="multilevel"/>
    <w:tmpl w:val="1480D026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98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9">
    <w:nsid w:val="75FF17D0"/>
    <w:multiLevelType w:val="hybridMultilevel"/>
    <w:tmpl w:val="E82A11F2"/>
    <w:lvl w:ilvl="0" w:tplc="96CA58C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8A51288"/>
    <w:multiLevelType w:val="multilevel"/>
    <w:tmpl w:val="5BC2B95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3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num w:numId="1">
    <w:abstractNumId w:val="6"/>
  </w:num>
  <w:num w:numId="2">
    <w:abstractNumId w:val="16"/>
  </w:num>
  <w:num w:numId="3">
    <w:abstractNumId w:val="17"/>
  </w:num>
  <w:num w:numId="4">
    <w:abstractNumId w:val="20"/>
  </w:num>
  <w:num w:numId="5">
    <w:abstractNumId w:val="7"/>
  </w:num>
  <w:num w:numId="6">
    <w:abstractNumId w:val="2"/>
  </w:num>
  <w:num w:numId="7">
    <w:abstractNumId w:val="4"/>
  </w:num>
  <w:num w:numId="8">
    <w:abstractNumId w:val="14"/>
  </w:num>
  <w:num w:numId="9">
    <w:abstractNumId w:val="19"/>
  </w:num>
  <w:num w:numId="10">
    <w:abstractNumId w:val="9"/>
  </w:num>
  <w:num w:numId="11">
    <w:abstractNumId w:val="11"/>
  </w:num>
  <w:num w:numId="12">
    <w:abstractNumId w:val="18"/>
  </w:num>
  <w:num w:numId="13">
    <w:abstractNumId w:val="0"/>
  </w:num>
  <w:num w:numId="14">
    <w:abstractNumId w:val="12"/>
  </w:num>
  <w:num w:numId="15">
    <w:abstractNumId w:val="5"/>
  </w:num>
  <w:num w:numId="16">
    <w:abstractNumId w:val="3"/>
  </w:num>
  <w:num w:numId="17">
    <w:abstractNumId w:val="15"/>
  </w:num>
  <w:num w:numId="18">
    <w:abstractNumId w:val="8"/>
  </w:num>
  <w:num w:numId="19">
    <w:abstractNumId w:val="13"/>
  </w:num>
  <w:num w:numId="20">
    <w:abstractNumId w:val="1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6AD"/>
    <w:rsid w:val="000368FC"/>
    <w:rsid w:val="00055051"/>
    <w:rsid w:val="0006133B"/>
    <w:rsid w:val="0006139F"/>
    <w:rsid w:val="00085130"/>
    <w:rsid w:val="00091762"/>
    <w:rsid w:val="00092C52"/>
    <w:rsid w:val="00095571"/>
    <w:rsid w:val="000C725C"/>
    <w:rsid w:val="000E2670"/>
    <w:rsid w:val="000E7FF6"/>
    <w:rsid w:val="001209F9"/>
    <w:rsid w:val="00130CC3"/>
    <w:rsid w:val="001314A5"/>
    <w:rsid w:val="00157DC9"/>
    <w:rsid w:val="001667B8"/>
    <w:rsid w:val="00174235"/>
    <w:rsid w:val="00194D9C"/>
    <w:rsid w:val="001B1FB1"/>
    <w:rsid w:val="001C225C"/>
    <w:rsid w:val="001F4737"/>
    <w:rsid w:val="001F7A5E"/>
    <w:rsid w:val="00204032"/>
    <w:rsid w:val="002071C2"/>
    <w:rsid w:val="00243256"/>
    <w:rsid w:val="0024689F"/>
    <w:rsid w:val="00260038"/>
    <w:rsid w:val="00262977"/>
    <w:rsid w:val="002733A9"/>
    <w:rsid w:val="00283905"/>
    <w:rsid w:val="0028701E"/>
    <w:rsid w:val="00294433"/>
    <w:rsid w:val="002A1399"/>
    <w:rsid w:val="002B0DEC"/>
    <w:rsid w:val="002B23D4"/>
    <w:rsid w:val="002B3BE6"/>
    <w:rsid w:val="002D3825"/>
    <w:rsid w:val="002D51E5"/>
    <w:rsid w:val="002E3048"/>
    <w:rsid w:val="00300775"/>
    <w:rsid w:val="00307E4C"/>
    <w:rsid w:val="00352E70"/>
    <w:rsid w:val="00355A64"/>
    <w:rsid w:val="003579CF"/>
    <w:rsid w:val="003600D2"/>
    <w:rsid w:val="00370C08"/>
    <w:rsid w:val="00371CB2"/>
    <w:rsid w:val="003873B4"/>
    <w:rsid w:val="003A7002"/>
    <w:rsid w:val="003E0A29"/>
    <w:rsid w:val="003F0840"/>
    <w:rsid w:val="00406964"/>
    <w:rsid w:val="00430EFA"/>
    <w:rsid w:val="00440E52"/>
    <w:rsid w:val="00452027"/>
    <w:rsid w:val="004702C0"/>
    <w:rsid w:val="00473ED3"/>
    <w:rsid w:val="00481A82"/>
    <w:rsid w:val="00486247"/>
    <w:rsid w:val="004874E2"/>
    <w:rsid w:val="004878B9"/>
    <w:rsid w:val="004B2891"/>
    <w:rsid w:val="004C6ACE"/>
    <w:rsid w:val="004D1AE3"/>
    <w:rsid w:val="004D1BD7"/>
    <w:rsid w:val="004E6371"/>
    <w:rsid w:val="004F6A3C"/>
    <w:rsid w:val="005219AD"/>
    <w:rsid w:val="00536607"/>
    <w:rsid w:val="00556C5B"/>
    <w:rsid w:val="00584744"/>
    <w:rsid w:val="00591A41"/>
    <w:rsid w:val="00594100"/>
    <w:rsid w:val="0059758A"/>
    <w:rsid w:val="005D2170"/>
    <w:rsid w:val="005D7E3C"/>
    <w:rsid w:val="005F682C"/>
    <w:rsid w:val="00611041"/>
    <w:rsid w:val="0062113C"/>
    <w:rsid w:val="006300A3"/>
    <w:rsid w:val="00632721"/>
    <w:rsid w:val="006363F9"/>
    <w:rsid w:val="0064210A"/>
    <w:rsid w:val="00657A88"/>
    <w:rsid w:val="006600BA"/>
    <w:rsid w:val="00667436"/>
    <w:rsid w:val="0068603C"/>
    <w:rsid w:val="006B1C8F"/>
    <w:rsid w:val="006B76F1"/>
    <w:rsid w:val="006C30F8"/>
    <w:rsid w:val="0073103D"/>
    <w:rsid w:val="007406A9"/>
    <w:rsid w:val="00745F12"/>
    <w:rsid w:val="00751B83"/>
    <w:rsid w:val="00790F29"/>
    <w:rsid w:val="007A2442"/>
    <w:rsid w:val="007A6C02"/>
    <w:rsid w:val="007B3DF2"/>
    <w:rsid w:val="007C344E"/>
    <w:rsid w:val="007D64D9"/>
    <w:rsid w:val="007D6564"/>
    <w:rsid w:val="00803128"/>
    <w:rsid w:val="00810008"/>
    <w:rsid w:val="008102B7"/>
    <w:rsid w:val="00850E43"/>
    <w:rsid w:val="0086793D"/>
    <w:rsid w:val="00891BCB"/>
    <w:rsid w:val="008A1BCA"/>
    <w:rsid w:val="008B391F"/>
    <w:rsid w:val="008C1F60"/>
    <w:rsid w:val="008C39C6"/>
    <w:rsid w:val="008C6CD6"/>
    <w:rsid w:val="008D2004"/>
    <w:rsid w:val="008D375A"/>
    <w:rsid w:val="0090051E"/>
    <w:rsid w:val="009276F9"/>
    <w:rsid w:val="00944399"/>
    <w:rsid w:val="009732F7"/>
    <w:rsid w:val="009745A5"/>
    <w:rsid w:val="00994514"/>
    <w:rsid w:val="009A5E17"/>
    <w:rsid w:val="009E1F9C"/>
    <w:rsid w:val="009F701C"/>
    <w:rsid w:val="00A26D12"/>
    <w:rsid w:val="00A633F2"/>
    <w:rsid w:val="00A63B58"/>
    <w:rsid w:val="00A949DC"/>
    <w:rsid w:val="00AC1BB8"/>
    <w:rsid w:val="00B13467"/>
    <w:rsid w:val="00B674F8"/>
    <w:rsid w:val="00B84B17"/>
    <w:rsid w:val="00BC4E8C"/>
    <w:rsid w:val="00C10B5F"/>
    <w:rsid w:val="00C1654E"/>
    <w:rsid w:val="00C43E73"/>
    <w:rsid w:val="00C74303"/>
    <w:rsid w:val="00CA0CC6"/>
    <w:rsid w:val="00CE1187"/>
    <w:rsid w:val="00CE2F1B"/>
    <w:rsid w:val="00D10BD5"/>
    <w:rsid w:val="00D1147E"/>
    <w:rsid w:val="00D138DF"/>
    <w:rsid w:val="00D24476"/>
    <w:rsid w:val="00D35E23"/>
    <w:rsid w:val="00D61992"/>
    <w:rsid w:val="00D706AD"/>
    <w:rsid w:val="00DA464A"/>
    <w:rsid w:val="00DD623E"/>
    <w:rsid w:val="00DD77EB"/>
    <w:rsid w:val="00DD7B5F"/>
    <w:rsid w:val="00DE1FF5"/>
    <w:rsid w:val="00E73FB7"/>
    <w:rsid w:val="00E817EB"/>
    <w:rsid w:val="00EB4B87"/>
    <w:rsid w:val="00EC0EE8"/>
    <w:rsid w:val="00EC42A3"/>
    <w:rsid w:val="00ED2563"/>
    <w:rsid w:val="00EE0E88"/>
    <w:rsid w:val="00EE3F11"/>
    <w:rsid w:val="00F516AD"/>
    <w:rsid w:val="00F55602"/>
    <w:rsid w:val="00F94478"/>
    <w:rsid w:val="00FC1D02"/>
    <w:rsid w:val="00FE7DC9"/>
    <w:rsid w:val="00FF049B"/>
    <w:rsid w:val="00FF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0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0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E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0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0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E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38536837006109CAE58977740972E78C1FD7408C86318656B24B7ED20DFC154269A4E6BAA1FuFK6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7A670-4591-4EB4-864F-0DBAFA2FF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14</Pages>
  <Words>4211</Words>
  <Characters>24009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174</cp:revision>
  <cp:lastPrinted>2020-01-20T12:34:00Z</cp:lastPrinted>
  <dcterms:created xsi:type="dcterms:W3CDTF">2020-01-17T09:12:00Z</dcterms:created>
  <dcterms:modified xsi:type="dcterms:W3CDTF">2020-01-20T12:36:00Z</dcterms:modified>
</cp:coreProperties>
</file>