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CF" w:rsidRDefault="00F067CF" w:rsidP="00F067C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                                                                              к приказу Финансового управления администрации Советского городского округа</w:t>
      </w:r>
    </w:p>
    <w:p w:rsidR="00F067CF" w:rsidRDefault="00F067CF" w:rsidP="00F06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Ставропольского края</w:t>
      </w:r>
    </w:p>
    <w:p w:rsidR="004E735B" w:rsidRDefault="00F067CF" w:rsidP="00F06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497578">
        <w:rPr>
          <w:rFonts w:ascii="Times New Roman" w:hAnsi="Times New Roman" w:cs="Times New Roman"/>
          <w:sz w:val="28"/>
          <w:szCs w:val="28"/>
        </w:rPr>
        <w:t xml:space="preserve">от </w:t>
      </w:r>
      <w:r w:rsidR="00497578" w:rsidRPr="00497578">
        <w:rPr>
          <w:rFonts w:ascii="Times New Roman" w:hAnsi="Times New Roman" w:cs="Times New Roman"/>
          <w:sz w:val="28"/>
          <w:szCs w:val="28"/>
        </w:rPr>
        <w:t>0</w:t>
      </w:r>
      <w:r w:rsidR="004639D4">
        <w:rPr>
          <w:rFonts w:ascii="Times New Roman" w:hAnsi="Times New Roman" w:cs="Times New Roman"/>
          <w:sz w:val="28"/>
          <w:szCs w:val="28"/>
        </w:rPr>
        <w:t>3</w:t>
      </w:r>
      <w:r w:rsidR="009A3E97" w:rsidRPr="00497578">
        <w:rPr>
          <w:rFonts w:ascii="Times New Roman" w:hAnsi="Times New Roman" w:cs="Times New Roman"/>
          <w:sz w:val="28"/>
          <w:szCs w:val="28"/>
        </w:rPr>
        <w:t>.02</w:t>
      </w:r>
      <w:r w:rsidRPr="00497578">
        <w:rPr>
          <w:rFonts w:ascii="Times New Roman" w:hAnsi="Times New Roman" w:cs="Times New Roman"/>
          <w:sz w:val="28"/>
          <w:szCs w:val="28"/>
        </w:rPr>
        <w:t>.202</w:t>
      </w:r>
      <w:r w:rsidR="00497578" w:rsidRPr="00497578">
        <w:rPr>
          <w:rFonts w:ascii="Times New Roman" w:hAnsi="Times New Roman" w:cs="Times New Roman"/>
          <w:sz w:val="28"/>
          <w:szCs w:val="28"/>
        </w:rPr>
        <w:t>2</w:t>
      </w:r>
      <w:r w:rsidRPr="00497578">
        <w:rPr>
          <w:rFonts w:ascii="Times New Roman" w:hAnsi="Times New Roman" w:cs="Times New Roman"/>
          <w:sz w:val="28"/>
          <w:szCs w:val="28"/>
        </w:rPr>
        <w:t xml:space="preserve"> г. № </w:t>
      </w:r>
      <w:r w:rsidR="00497578" w:rsidRPr="00497578">
        <w:rPr>
          <w:rFonts w:ascii="Times New Roman" w:hAnsi="Times New Roman" w:cs="Times New Roman"/>
          <w:sz w:val="28"/>
          <w:szCs w:val="28"/>
        </w:rPr>
        <w:t>1</w:t>
      </w:r>
      <w:r w:rsidR="004639D4">
        <w:rPr>
          <w:rFonts w:ascii="Times New Roman" w:hAnsi="Times New Roman" w:cs="Times New Roman"/>
          <w:sz w:val="28"/>
          <w:szCs w:val="28"/>
        </w:rPr>
        <w:t>7</w:t>
      </w:r>
      <w:r w:rsidRPr="00497578">
        <w:rPr>
          <w:rFonts w:ascii="Times New Roman" w:hAnsi="Times New Roman" w:cs="Times New Roman"/>
          <w:sz w:val="28"/>
          <w:szCs w:val="28"/>
        </w:rPr>
        <w:t>-од</w:t>
      </w:r>
    </w:p>
    <w:p w:rsidR="004E735B" w:rsidRDefault="004E735B" w:rsidP="004E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35B" w:rsidRDefault="004E735B" w:rsidP="004E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35B" w:rsidRDefault="004E735B" w:rsidP="004E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анализа качества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финансового менеджмента</w:t>
      </w:r>
      <w:bookmarkEnd w:id="0"/>
      <w:r w:rsidR="00DD7B54">
        <w:rPr>
          <w:rFonts w:ascii="Times New Roman" w:hAnsi="Times New Roman" w:cs="Times New Roman"/>
          <w:sz w:val="28"/>
          <w:szCs w:val="28"/>
        </w:rPr>
        <w:t xml:space="preserve"> за 202</w:t>
      </w:r>
      <w:r w:rsidR="004639D4">
        <w:rPr>
          <w:rFonts w:ascii="Times New Roman" w:hAnsi="Times New Roman" w:cs="Times New Roman"/>
          <w:sz w:val="28"/>
          <w:szCs w:val="28"/>
        </w:rPr>
        <w:t>2</w:t>
      </w:r>
      <w:r w:rsidR="00DD7B5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735B" w:rsidRDefault="004E735B" w:rsidP="004E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2182"/>
        <w:gridCol w:w="1394"/>
        <w:gridCol w:w="2596"/>
        <w:gridCol w:w="1480"/>
        <w:gridCol w:w="1324"/>
      </w:tblGrid>
      <w:tr w:rsidR="004E735B" w:rsidTr="00A55637">
        <w:trPr>
          <w:trHeight w:val="1598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1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394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 по показателю</w:t>
            </w:r>
          </w:p>
          <w:p w:rsidR="004E735B" w:rsidRPr="005E377A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5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неудовлетворительную оценку по показателю</w:t>
            </w:r>
          </w:p>
        </w:tc>
        <w:tc>
          <w:tcPr>
            <w:tcW w:w="1482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лучшую оценку по показателю</w:t>
            </w:r>
          </w:p>
        </w:tc>
        <w:tc>
          <w:tcPr>
            <w:tcW w:w="1324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ГРБС,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 применим</w:t>
            </w:r>
          </w:p>
        </w:tc>
      </w:tr>
      <w:tr w:rsidR="004E735B" w:rsidTr="006E654B">
        <w:trPr>
          <w:trHeight w:val="312"/>
        </w:trPr>
        <w:tc>
          <w:tcPr>
            <w:tcW w:w="538" w:type="dxa"/>
          </w:tcPr>
          <w:p w:rsidR="004E735B" w:rsidRPr="006E654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</w:tcPr>
          <w:p w:rsidR="004E735B" w:rsidRPr="006E654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4" w:type="dxa"/>
          </w:tcPr>
          <w:p w:rsidR="004E735B" w:rsidRPr="006E654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4E735B" w:rsidRPr="006E654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2" w:type="dxa"/>
          </w:tcPr>
          <w:p w:rsidR="004E735B" w:rsidRPr="006E654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4" w:type="dxa"/>
          </w:tcPr>
          <w:p w:rsidR="004E735B" w:rsidRPr="006E654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5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Pr="00BF741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1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81" w:type="dxa"/>
          </w:tcPr>
          <w:p w:rsidR="004E735B" w:rsidRPr="00BF741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1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бюджетного планирования</w:t>
            </w:r>
          </w:p>
        </w:tc>
        <w:tc>
          <w:tcPr>
            <w:tcW w:w="1394" w:type="dxa"/>
          </w:tcPr>
          <w:p w:rsidR="004E735B" w:rsidRPr="00BF741B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17,9</w:t>
            </w:r>
          </w:p>
        </w:tc>
        <w:tc>
          <w:tcPr>
            <w:tcW w:w="2595" w:type="dxa"/>
          </w:tcPr>
          <w:p w:rsidR="004E735B" w:rsidRPr="00BF741B" w:rsidRDefault="00D209A1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482" w:type="dxa"/>
          </w:tcPr>
          <w:p w:rsidR="004E735B" w:rsidRPr="00BF741B" w:rsidRDefault="00D209A1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1324" w:type="dxa"/>
          </w:tcPr>
          <w:p w:rsidR="004E735B" w:rsidRPr="00BF741B" w:rsidRDefault="00D209A1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81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Количество  изменений, внесенных в сводную бюджетную роспись</w:t>
            </w:r>
          </w:p>
        </w:tc>
        <w:tc>
          <w:tcPr>
            <w:tcW w:w="1394" w:type="dxa"/>
          </w:tcPr>
          <w:p w:rsidR="004E735B" w:rsidRPr="00BA5F61" w:rsidRDefault="00A26D6F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91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5" w:type="dxa"/>
          </w:tcPr>
          <w:p w:rsidR="004E735B" w:rsidRPr="00BA5F61" w:rsidRDefault="00BA5F61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4E735B" w:rsidRPr="00BA5F61" w:rsidRDefault="00225BA6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4E735B" w:rsidRPr="00BA5F61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81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Доля расходов,</w:t>
            </w:r>
          </w:p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формируемых в рамках</w:t>
            </w:r>
            <w:proofErr w:type="gramEnd"/>
          </w:p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</w:p>
        </w:tc>
        <w:tc>
          <w:tcPr>
            <w:tcW w:w="1394" w:type="dxa"/>
          </w:tcPr>
          <w:p w:rsidR="004E735B" w:rsidRPr="00BA5F61" w:rsidRDefault="00225BA6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67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5BA6" w:rsidRPr="00BA5F61" w:rsidRDefault="00225BA6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4E735B" w:rsidRPr="00BA5F61" w:rsidRDefault="00D209A1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</w:tcPr>
          <w:p w:rsidR="004E735B" w:rsidRPr="00BA5F61" w:rsidRDefault="00D209A1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</w:tcPr>
          <w:p w:rsidR="004E735B" w:rsidRPr="00BA5F61" w:rsidRDefault="00D209A1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81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Доля расходов формируемых в рамках</w:t>
            </w:r>
          </w:p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  <w:tc>
          <w:tcPr>
            <w:tcW w:w="1394" w:type="dxa"/>
          </w:tcPr>
          <w:p w:rsidR="004E735B" w:rsidRPr="00BA5F61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95" w:type="dxa"/>
          </w:tcPr>
          <w:p w:rsidR="004E735B" w:rsidRPr="00BA5F61" w:rsidRDefault="00D209A1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2" w:type="dxa"/>
          </w:tcPr>
          <w:p w:rsidR="004E735B" w:rsidRPr="00BA5F61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4E735B" w:rsidRPr="00BA5F61" w:rsidRDefault="009F51E2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81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Предоставление реестра</w:t>
            </w:r>
          </w:p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расходных обязательств</w:t>
            </w:r>
          </w:p>
        </w:tc>
        <w:tc>
          <w:tcPr>
            <w:tcW w:w="1394" w:type="dxa"/>
          </w:tcPr>
          <w:p w:rsidR="004E735B" w:rsidRPr="00BA5F61" w:rsidRDefault="00D02C42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6D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95" w:type="dxa"/>
          </w:tcPr>
          <w:p w:rsidR="004E735B" w:rsidRPr="00BA5F61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4E735B" w:rsidRPr="00BA5F61" w:rsidRDefault="00BA5F61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4E735B" w:rsidRPr="00BA5F61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81" w:type="dxa"/>
          </w:tcPr>
          <w:p w:rsidR="004E735B" w:rsidRPr="00376D0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неисполненных на конец отчетного финансового года бюджетных ассигнований</w:t>
            </w:r>
          </w:p>
        </w:tc>
        <w:tc>
          <w:tcPr>
            <w:tcW w:w="1394" w:type="dxa"/>
          </w:tcPr>
          <w:p w:rsidR="004E735B" w:rsidRPr="00BA5F61" w:rsidRDefault="005678E9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595" w:type="dxa"/>
          </w:tcPr>
          <w:p w:rsidR="004E735B" w:rsidRPr="00BA5F61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4E735B" w:rsidRPr="00BA5F61" w:rsidRDefault="00D209A1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</w:tcPr>
          <w:p w:rsidR="004E735B" w:rsidRPr="00BA5F61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81" w:type="dxa"/>
          </w:tcPr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исполнения бюджета</w:t>
            </w:r>
          </w:p>
        </w:tc>
        <w:tc>
          <w:tcPr>
            <w:tcW w:w="1394" w:type="dxa"/>
          </w:tcPr>
          <w:p w:rsidR="004E735B" w:rsidRPr="008166D6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</w:t>
            </w:r>
            <w:r w:rsidR="002049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95" w:type="dxa"/>
          </w:tcPr>
          <w:p w:rsidR="004E735B" w:rsidRPr="008166D6" w:rsidRDefault="00D209A1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482" w:type="dxa"/>
          </w:tcPr>
          <w:p w:rsidR="004E735B" w:rsidRPr="008166D6" w:rsidRDefault="00D209A1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11,2</w:t>
            </w:r>
          </w:p>
        </w:tc>
        <w:tc>
          <w:tcPr>
            <w:tcW w:w="1324" w:type="dxa"/>
          </w:tcPr>
          <w:p w:rsidR="004E735B" w:rsidRPr="008166D6" w:rsidRDefault="00D209A1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181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Равномерность осуществления расходов</w:t>
            </w:r>
          </w:p>
        </w:tc>
        <w:tc>
          <w:tcPr>
            <w:tcW w:w="1394" w:type="dxa"/>
          </w:tcPr>
          <w:p w:rsidR="004E735B" w:rsidRPr="00BA5F61" w:rsidRDefault="005678E9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595" w:type="dxa"/>
          </w:tcPr>
          <w:p w:rsidR="004E735B" w:rsidRPr="00BA5F61" w:rsidRDefault="00D209A1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2" w:type="dxa"/>
          </w:tcPr>
          <w:p w:rsidR="004E735B" w:rsidRPr="00BA5F61" w:rsidRDefault="00D209A1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4" w:type="dxa"/>
          </w:tcPr>
          <w:p w:rsidR="004E735B" w:rsidRPr="00BA5F61" w:rsidRDefault="00D209A1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81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394" w:type="dxa"/>
          </w:tcPr>
          <w:p w:rsidR="004E735B" w:rsidRPr="00BA5F61" w:rsidRDefault="00A62502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595" w:type="dxa"/>
          </w:tcPr>
          <w:p w:rsidR="004E735B" w:rsidRPr="00BA5F61" w:rsidRDefault="00D209A1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4E735B" w:rsidRPr="00BA5F61" w:rsidRDefault="00D209A1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4" w:type="dxa"/>
          </w:tcPr>
          <w:p w:rsidR="004E735B" w:rsidRPr="00BA5F61" w:rsidRDefault="00D209A1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81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управления кредиторской задолженностью по платежам в бюджеты </w:t>
            </w:r>
          </w:p>
        </w:tc>
        <w:tc>
          <w:tcPr>
            <w:tcW w:w="1394" w:type="dxa"/>
          </w:tcPr>
          <w:p w:rsidR="004E735B" w:rsidRPr="00BA5F61" w:rsidRDefault="00A62502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73E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595" w:type="dxa"/>
          </w:tcPr>
          <w:p w:rsidR="004E735B" w:rsidRPr="00BA5F61" w:rsidRDefault="00D209A1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4E735B" w:rsidRPr="00BA5F61" w:rsidRDefault="006441E3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9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4E735B" w:rsidRPr="00BA5F61" w:rsidRDefault="00D209A1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81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Отклонение кассового исполнения расходов ГРБС от кассового плана</w:t>
            </w:r>
          </w:p>
        </w:tc>
        <w:tc>
          <w:tcPr>
            <w:tcW w:w="1394" w:type="dxa"/>
          </w:tcPr>
          <w:p w:rsidR="004E735B" w:rsidRPr="00BA5F61" w:rsidRDefault="005678E9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595" w:type="dxa"/>
          </w:tcPr>
          <w:p w:rsidR="004E735B" w:rsidRPr="00BA5F61" w:rsidRDefault="00D209A1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4E735B" w:rsidRPr="00BA5F61" w:rsidRDefault="00D209A1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4" w:type="dxa"/>
          </w:tcPr>
          <w:p w:rsidR="004E735B" w:rsidRPr="00BA5F61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81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доведение ГРБС лимитов бюджетных обязательств до подведомственных муниципальных учреждений </w:t>
            </w:r>
          </w:p>
        </w:tc>
        <w:tc>
          <w:tcPr>
            <w:tcW w:w="1394" w:type="dxa"/>
          </w:tcPr>
          <w:p w:rsidR="004E735B" w:rsidRPr="00BA5F61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595" w:type="dxa"/>
          </w:tcPr>
          <w:p w:rsidR="004E735B" w:rsidRPr="00BA5F61" w:rsidRDefault="00D209A1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2" w:type="dxa"/>
          </w:tcPr>
          <w:p w:rsidR="004E735B" w:rsidRPr="00BA5F61" w:rsidRDefault="00B14E6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4E735B" w:rsidRPr="00BA5F61" w:rsidRDefault="00B14E6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181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Своевременное составление бюджетной росписи ГРБС и внесение в нее изменений</w:t>
            </w:r>
          </w:p>
        </w:tc>
        <w:tc>
          <w:tcPr>
            <w:tcW w:w="1394" w:type="dxa"/>
          </w:tcPr>
          <w:p w:rsidR="004E735B" w:rsidRPr="00BA5F61" w:rsidRDefault="00B14E6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78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95" w:type="dxa"/>
          </w:tcPr>
          <w:p w:rsidR="004E735B" w:rsidRPr="00BA5F61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4E735B" w:rsidRPr="00BA5F61" w:rsidRDefault="00B14E6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4E735B" w:rsidRPr="00BA5F61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735B" w:rsidTr="00A55637">
        <w:trPr>
          <w:trHeight w:val="455"/>
        </w:trPr>
        <w:tc>
          <w:tcPr>
            <w:tcW w:w="538" w:type="dxa"/>
          </w:tcPr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81" w:type="dxa"/>
          </w:tcPr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Учет и отчетность</w:t>
            </w:r>
          </w:p>
        </w:tc>
        <w:tc>
          <w:tcPr>
            <w:tcW w:w="1394" w:type="dxa"/>
          </w:tcPr>
          <w:p w:rsidR="004E735B" w:rsidRPr="008166D6" w:rsidRDefault="00A62502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595" w:type="dxa"/>
          </w:tcPr>
          <w:p w:rsidR="004E735B" w:rsidRPr="008166D6" w:rsidRDefault="00D209A1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82" w:type="dxa"/>
          </w:tcPr>
          <w:p w:rsidR="004E735B" w:rsidRPr="008166D6" w:rsidRDefault="00D209A1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324" w:type="dxa"/>
          </w:tcPr>
          <w:p w:rsidR="004E735B" w:rsidRPr="008166D6" w:rsidRDefault="00D209A1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81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 ГРБС отчетности об исполнении бюджета в финансовое управление</w:t>
            </w:r>
          </w:p>
        </w:tc>
        <w:tc>
          <w:tcPr>
            <w:tcW w:w="1394" w:type="dxa"/>
          </w:tcPr>
          <w:p w:rsidR="004E735B" w:rsidRPr="00BA5F61" w:rsidRDefault="00B14E6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5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95" w:type="dxa"/>
          </w:tcPr>
          <w:p w:rsidR="004E735B" w:rsidRPr="00BA5F61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4E735B" w:rsidRPr="00BA5F61" w:rsidRDefault="00B14E6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4E735B" w:rsidRPr="00BA5F61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81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представление бухгалтерской отчетности муниципальных бюджетных учреждений в финансовое </w:t>
            </w:r>
            <w:r w:rsidRPr="00BA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1394" w:type="dxa"/>
          </w:tcPr>
          <w:p w:rsidR="004E735B" w:rsidRPr="00BA5F61" w:rsidRDefault="00A62502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2595" w:type="dxa"/>
          </w:tcPr>
          <w:p w:rsidR="004E735B" w:rsidRPr="00BA5F61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4E735B" w:rsidRPr="00BA5F61" w:rsidRDefault="00BA5F61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4E735B" w:rsidRPr="00BA5F61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181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составе годовой бюджетной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1394" w:type="dxa"/>
          </w:tcPr>
          <w:p w:rsidR="004E735B" w:rsidRPr="00BA5F61" w:rsidRDefault="00A62502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95" w:type="dxa"/>
          </w:tcPr>
          <w:p w:rsidR="004E735B" w:rsidRPr="00BA5F61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4E735B" w:rsidRPr="00BA5F61" w:rsidRDefault="00D209A1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4" w:type="dxa"/>
          </w:tcPr>
          <w:p w:rsidR="004E735B" w:rsidRPr="00BA5F61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81" w:type="dxa"/>
          </w:tcPr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</w:t>
            </w:r>
          </w:p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управления </w:t>
            </w:r>
            <w:proofErr w:type="gramStart"/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бюджетным</w:t>
            </w:r>
            <w:proofErr w:type="gramEnd"/>
          </w:p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процессом в сфере оказания</w:t>
            </w:r>
          </w:p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услуг</w:t>
            </w:r>
          </w:p>
        </w:tc>
        <w:tc>
          <w:tcPr>
            <w:tcW w:w="1394" w:type="dxa"/>
          </w:tcPr>
          <w:p w:rsidR="004E735B" w:rsidRPr="008166D6" w:rsidRDefault="00216713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B910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95" w:type="dxa"/>
          </w:tcPr>
          <w:p w:rsidR="004E735B" w:rsidRPr="008166D6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482" w:type="dxa"/>
          </w:tcPr>
          <w:p w:rsidR="004E735B" w:rsidRPr="00A55637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324" w:type="dxa"/>
          </w:tcPr>
          <w:p w:rsidR="004E735B" w:rsidRPr="00A55637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81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 xml:space="preserve">Доля бюджетных ассигнований </w:t>
            </w:r>
            <w:proofErr w:type="gramStart"/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муниципальных услуг,</w:t>
            </w:r>
          </w:p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оказываемых</w:t>
            </w:r>
            <w:proofErr w:type="gramEnd"/>
            <w:r w:rsidRPr="00BA5F6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</w:p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с муниципальным заданием</w:t>
            </w:r>
          </w:p>
        </w:tc>
        <w:tc>
          <w:tcPr>
            <w:tcW w:w="1394" w:type="dxa"/>
          </w:tcPr>
          <w:p w:rsidR="004E735B" w:rsidRPr="00BA5F61" w:rsidRDefault="00216713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91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</w:tcPr>
          <w:p w:rsidR="004E735B" w:rsidRPr="00BA5F61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2" w:type="dxa"/>
          </w:tcPr>
          <w:p w:rsidR="004E735B" w:rsidRPr="00BA5F61" w:rsidRDefault="00B14E6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4E735B" w:rsidRPr="00BA5F61" w:rsidRDefault="00B14E6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81" w:type="dxa"/>
          </w:tcPr>
          <w:p w:rsidR="004E735B" w:rsidRPr="00E63AC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AC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E63ACB"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proofErr w:type="gramEnd"/>
          </w:p>
          <w:p w:rsidR="004E735B" w:rsidRPr="00E63AC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ACB">
              <w:rPr>
                <w:rFonts w:ascii="Times New Roman" w:hAnsi="Times New Roman" w:cs="Times New Roman"/>
                <w:sz w:val="24"/>
                <w:szCs w:val="24"/>
              </w:rPr>
              <w:t>муниципального правового</w:t>
            </w:r>
          </w:p>
          <w:p w:rsidR="004E735B" w:rsidRPr="00E63AC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ACB">
              <w:rPr>
                <w:rFonts w:ascii="Times New Roman" w:hAnsi="Times New Roman" w:cs="Times New Roman"/>
                <w:sz w:val="24"/>
                <w:szCs w:val="24"/>
              </w:rPr>
              <w:t>акта, устанавливающего</w:t>
            </w:r>
          </w:p>
          <w:p w:rsidR="004E735B" w:rsidRPr="00E63AC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ACB">
              <w:rPr>
                <w:rFonts w:ascii="Times New Roman" w:hAnsi="Times New Roman" w:cs="Times New Roman"/>
                <w:sz w:val="24"/>
                <w:szCs w:val="24"/>
              </w:rPr>
              <w:t>порядок изучения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ACB">
              <w:rPr>
                <w:rFonts w:ascii="Times New Roman" w:hAnsi="Times New Roman" w:cs="Times New Roman"/>
                <w:sz w:val="24"/>
                <w:szCs w:val="24"/>
              </w:rPr>
              <w:t>населения о качестве</w:t>
            </w:r>
          </w:p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ACB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1394" w:type="dxa"/>
          </w:tcPr>
          <w:p w:rsidR="004E735B" w:rsidRPr="00BA5F61" w:rsidRDefault="00216713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95" w:type="dxa"/>
          </w:tcPr>
          <w:p w:rsidR="004E735B" w:rsidRPr="00BA5F61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4E735B" w:rsidRPr="00BA5F61" w:rsidRDefault="00B14E6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4E735B" w:rsidRPr="00BA5F61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81" w:type="dxa"/>
          </w:tcPr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</w:t>
            </w:r>
          </w:p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характеризующие</w:t>
            </w:r>
            <w:proofErr w:type="gramEnd"/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степень</w:t>
            </w:r>
          </w:p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прозрачности бюджетного процесса</w:t>
            </w:r>
          </w:p>
        </w:tc>
        <w:tc>
          <w:tcPr>
            <w:tcW w:w="1394" w:type="dxa"/>
          </w:tcPr>
          <w:p w:rsidR="004E735B" w:rsidRPr="008166D6" w:rsidRDefault="005678E9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</w:t>
            </w:r>
            <w:r w:rsidR="00B910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95" w:type="dxa"/>
          </w:tcPr>
          <w:p w:rsidR="004E735B" w:rsidRPr="008166D6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82" w:type="dxa"/>
          </w:tcPr>
          <w:p w:rsidR="004E735B" w:rsidRPr="008166D6" w:rsidRDefault="008166D6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14,</w:t>
            </w:r>
            <w:r w:rsidR="00B910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4E735B" w:rsidRPr="008166D6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81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BA5F61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сведений о</w:t>
            </w:r>
          </w:p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</w:t>
            </w:r>
          </w:p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1394" w:type="dxa"/>
          </w:tcPr>
          <w:p w:rsidR="004E735B" w:rsidRDefault="00B14E6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625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678E9" w:rsidRPr="00BA5F61" w:rsidRDefault="005678E9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4E735B" w:rsidRPr="00BA5F61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4E735B" w:rsidRPr="00BA5F61" w:rsidRDefault="00B14E6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4E735B" w:rsidRPr="00BA5F61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181" w:type="dxa"/>
          </w:tcPr>
          <w:p w:rsidR="004E735B" w:rsidRPr="0009367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67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0936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E735B" w:rsidRPr="0009367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67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 w:rsidRPr="0009367C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</w:p>
          <w:p w:rsidR="004E735B" w:rsidRPr="0009367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67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E735B" w:rsidRPr="0009367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</w:p>
          <w:p w:rsidR="004E735B" w:rsidRPr="0009367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67C">
              <w:rPr>
                <w:rFonts w:ascii="Times New Roman" w:hAnsi="Times New Roman" w:cs="Times New Roman"/>
                <w:sz w:val="24"/>
                <w:szCs w:val="24"/>
              </w:rPr>
              <w:t>городского округа в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7C">
              <w:rPr>
                <w:rFonts w:ascii="Times New Roman" w:hAnsi="Times New Roman" w:cs="Times New Roman"/>
                <w:sz w:val="24"/>
                <w:szCs w:val="24"/>
              </w:rPr>
              <w:t>Интернет проектов</w:t>
            </w:r>
          </w:p>
          <w:p w:rsidR="004E735B" w:rsidRPr="008B688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67C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общественного обсуждения</w:t>
            </w:r>
          </w:p>
        </w:tc>
        <w:tc>
          <w:tcPr>
            <w:tcW w:w="1394" w:type="dxa"/>
          </w:tcPr>
          <w:p w:rsidR="004E735B" w:rsidRPr="008166D6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595" w:type="dxa"/>
          </w:tcPr>
          <w:p w:rsidR="004E735B" w:rsidRPr="008166D6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4E735B" w:rsidRPr="008166D6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4" w:type="dxa"/>
          </w:tcPr>
          <w:p w:rsidR="004E735B" w:rsidRPr="008166D6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181" w:type="dxa"/>
          </w:tcPr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Наличие (в том числе</w:t>
            </w:r>
            <w:proofErr w:type="gramEnd"/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размещение в сети</w:t>
            </w:r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Интернет) муниципального</w:t>
            </w:r>
            <w:proofErr w:type="gramEnd"/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правового акта,</w:t>
            </w:r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утверждающих</w:t>
            </w:r>
            <w:proofErr w:type="gramEnd"/>
            <w:r w:rsidRPr="00107EEC">
              <w:rPr>
                <w:rFonts w:ascii="Times New Roman" w:hAnsi="Times New Roman" w:cs="Times New Roman"/>
                <w:sz w:val="24"/>
                <w:szCs w:val="24"/>
              </w:rPr>
              <w:t xml:space="preserve"> порядки</w:t>
            </w:r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определения 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затрат на оказание</w:t>
            </w:r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муниципальных услуг,</w:t>
            </w:r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устанавливающих</w:t>
            </w:r>
            <w:proofErr w:type="gramEnd"/>
            <w:r w:rsidRPr="00107EEC">
              <w:rPr>
                <w:rFonts w:ascii="Times New Roman" w:hAnsi="Times New Roman" w:cs="Times New Roman"/>
                <w:sz w:val="24"/>
                <w:szCs w:val="24"/>
              </w:rPr>
              <w:t xml:space="preserve"> методику</w:t>
            </w:r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определения базового</w:t>
            </w:r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норматива затрат,</w:t>
            </w:r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натуральные объемы</w:t>
            </w:r>
          </w:p>
          <w:p w:rsidR="004E735B" w:rsidRPr="008B688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потребления ресурсов</w:t>
            </w:r>
          </w:p>
        </w:tc>
        <w:tc>
          <w:tcPr>
            <w:tcW w:w="1394" w:type="dxa"/>
          </w:tcPr>
          <w:p w:rsidR="004E735B" w:rsidRPr="008166D6" w:rsidRDefault="008166D6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5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95" w:type="dxa"/>
          </w:tcPr>
          <w:p w:rsidR="004E735B" w:rsidRPr="008166D6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4E735B" w:rsidRPr="008166D6" w:rsidRDefault="00B14E6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4E735B" w:rsidRPr="008166D6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735B" w:rsidTr="00A55637">
        <w:trPr>
          <w:trHeight w:val="945"/>
        </w:trPr>
        <w:tc>
          <w:tcPr>
            <w:tcW w:w="538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181" w:type="dxa"/>
          </w:tcPr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 ГРБС об организации ведомственного контроля</w:t>
            </w:r>
          </w:p>
        </w:tc>
        <w:tc>
          <w:tcPr>
            <w:tcW w:w="1394" w:type="dxa"/>
          </w:tcPr>
          <w:p w:rsidR="004E735B" w:rsidRPr="008166D6" w:rsidRDefault="00B14E6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5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95" w:type="dxa"/>
          </w:tcPr>
          <w:p w:rsidR="004E735B" w:rsidRPr="008166D6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4E735B" w:rsidRPr="008166D6" w:rsidRDefault="00B14E6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4E735B" w:rsidRPr="008166D6" w:rsidRDefault="00B910CD" w:rsidP="0046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2414" w:rsidRDefault="00FE2414"/>
    <w:sectPr w:rsidR="00FE2414" w:rsidSect="00AB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735B"/>
    <w:rsid w:val="00204905"/>
    <w:rsid w:val="00216713"/>
    <w:rsid w:val="00225BA6"/>
    <w:rsid w:val="004639D4"/>
    <w:rsid w:val="00497578"/>
    <w:rsid w:val="004A1CC0"/>
    <w:rsid w:val="004E735B"/>
    <w:rsid w:val="005678E9"/>
    <w:rsid w:val="005A16A0"/>
    <w:rsid w:val="00643353"/>
    <w:rsid w:val="006441E3"/>
    <w:rsid w:val="006D4B82"/>
    <w:rsid w:val="006E654B"/>
    <w:rsid w:val="008166D6"/>
    <w:rsid w:val="0084284B"/>
    <w:rsid w:val="009052E6"/>
    <w:rsid w:val="009A3E97"/>
    <w:rsid w:val="009F51E2"/>
    <w:rsid w:val="00A26D6F"/>
    <w:rsid w:val="00A55637"/>
    <w:rsid w:val="00A62502"/>
    <w:rsid w:val="00AB5481"/>
    <w:rsid w:val="00AC478D"/>
    <w:rsid w:val="00AF2D03"/>
    <w:rsid w:val="00B14E6D"/>
    <w:rsid w:val="00B910CD"/>
    <w:rsid w:val="00BA5F61"/>
    <w:rsid w:val="00BE7456"/>
    <w:rsid w:val="00BF741B"/>
    <w:rsid w:val="00C2457C"/>
    <w:rsid w:val="00D02C42"/>
    <w:rsid w:val="00D209A1"/>
    <w:rsid w:val="00D37EDD"/>
    <w:rsid w:val="00D80386"/>
    <w:rsid w:val="00DD7B54"/>
    <w:rsid w:val="00E573E1"/>
    <w:rsid w:val="00F067CF"/>
    <w:rsid w:val="00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57AD0-9189-405A-AAEF-9F8BA98A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АСМР СК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 Г.И.</dc:creator>
  <cp:keywords/>
  <dc:description/>
  <cp:lastModifiedBy>sohaen</cp:lastModifiedBy>
  <cp:revision>25</cp:revision>
  <cp:lastPrinted>2023-02-03T09:16:00Z</cp:lastPrinted>
  <dcterms:created xsi:type="dcterms:W3CDTF">2019-12-02T07:58:00Z</dcterms:created>
  <dcterms:modified xsi:type="dcterms:W3CDTF">2023-02-03T11:28:00Z</dcterms:modified>
</cp:coreProperties>
</file>