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AE" w:rsidRPr="006115AE" w:rsidRDefault="006115AE" w:rsidP="006115A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6115AE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6115AE" w:rsidRPr="006115AE" w:rsidRDefault="006115AE" w:rsidP="006115A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115AE">
        <w:rPr>
          <w:rFonts w:ascii="Arial" w:hAnsi="Arial" w:cs="Arial"/>
          <w:sz w:val="24"/>
          <w:szCs w:val="24"/>
        </w:rPr>
        <w:t xml:space="preserve">муниципальных правовых актов </w:t>
      </w:r>
    </w:p>
    <w:p w:rsidR="006115AE" w:rsidRPr="006115AE" w:rsidRDefault="006115AE" w:rsidP="006115A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115AE">
        <w:rPr>
          <w:rFonts w:ascii="Arial" w:hAnsi="Arial" w:cs="Arial"/>
          <w:sz w:val="24"/>
          <w:szCs w:val="24"/>
        </w:rPr>
        <w:t xml:space="preserve">Советского муниципального </w:t>
      </w:r>
    </w:p>
    <w:p w:rsidR="006115AE" w:rsidRDefault="003B5BE2" w:rsidP="006115A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Pr="003B5BE2">
        <w:rPr>
          <w:rFonts w:ascii="Arial" w:hAnsi="Arial" w:cs="Arial"/>
          <w:sz w:val="24"/>
          <w:szCs w:val="24"/>
        </w:rPr>
        <w:t xml:space="preserve"> </w:t>
      </w:r>
    </w:p>
    <w:p w:rsidR="008B0015" w:rsidRDefault="008B0015" w:rsidP="006115A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 муниципальных библиотеках</w:t>
      </w:r>
    </w:p>
    <w:p w:rsidR="008B0015" w:rsidRPr="008B0015" w:rsidRDefault="008B0015" w:rsidP="006115A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01.04.2024 г. </w:t>
      </w:r>
    </w:p>
    <w:p w:rsidR="006115AE" w:rsidRPr="003B5BE2" w:rsidRDefault="006115AE" w:rsidP="006115A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FA4E42" w:rsidRDefault="00A90D67" w:rsidP="006115AE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FA4E42" w:rsidRPr="00A90D67">
        <w:rPr>
          <w:rFonts w:ascii="Arial" w:hAnsi="Arial" w:cs="Arial"/>
          <w:b/>
          <w:sz w:val="32"/>
          <w:szCs w:val="32"/>
        </w:rPr>
        <w:t>СОВЕТСКОГО МУНИЦИПАЛЬНОГО ОКРУГА СТАВРОПОЛЬСКОГО КРАЯ</w:t>
      </w:r>
    </w:p>
    <w:p w:rsidR="00903DF6" w:rsidRPr="00903DF6" w:rsidRDefault="00903DF6" w:rsidP="00A90D6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90D67" w:rsidRPr="00A90D67" w:rsidRDefault="00A90D67" w:rsidP="00A90D6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90D67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7A2A75" w:rsidRPr="00A90D67" w:rsidRDefault="007A2A75" w:rsidP="00903DF6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90D67">
        <w:rPr>
          <w:rFonts w:ascii="Arial" w:hAnsi="Arial" w:cs="Arial"/>
          <w:b/>
          <w:sz w:val="32"/>
          <w:szCs w:val="32"/>
        </w:rPr>
        <w:t>от 0</w:t>
      </w:r>
      <w:r w:rsidR="00903DF6">
        <w:rPr>
          <w:rFonts w:ascii="Arial" w:hAnsi="Arial" w:cs="Arial"/>
          <w:b/>
          <w:sz w:val="32"/>
          <w:szCs w:val="32"/>
        </w:rPr>
        <w:t>1 апреля 2024 г.</w:t>
      </w:r>
      <w:r w:rsidRPr="00A90D67">
        <w:rPr>
          <w:rFonts w:ascii="Arial" w:hAnsi="Arial" w:cs="Arial"/>
          <w:b/>
          <w:sz w:val="32"/>
          <w:szCs w:val="32"/>
        </w:rPr>
        <w:t>№ 374</w:t>
      </w:r>
      <w:bookmarkStart w:id="1" w:name="_GoBack"/>
      <w:bookmarkEnd w:id="1"/>
    </w:p>
    <w:p w:rsidR="00B07EF3" w:rsidRPr="00903DF6" w:rsidRDefault="00B07EF3" w:rsidP="00A90D6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377FC" w:rsidRPr="00A90D67" w:rsidRDefault="00260452" w:rsidP="00A90D6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90D6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СОВЕТСКОГО ГОРОДСКОГО ОКРУГА СТАВРОПОЛЬСКОГО КРАЯ ОТ 24 МАЯ 2021 Г. №562</w:t>
      </w:r>
    </w:p>
    <w:p w:rsidR="001377FC" w:rsidRPr="00903DF6" w:rsidRDefault="001377FC" w:rsidP="00A90D6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07EF3" w:rsidRPr="00903DF6" w:rsidRDefault="00B07EF3" w:rsidP="007052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377FC" w:rsidRPr="00B61701" w:rsidRDefault="001377FC" w:rsidP="007052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В соответствии Законом Ставропольского края от 30 мая 2023 г.</w:t>
      </w:r>
      <w:r w:rsidR="00071D1F" w:rsidRPr="00B61701">
        <w:rPr>
          <w:rFonts w:ascii="Arial" w:hAnsi="Arial" w:cs="Arial"/>
          <w:sz w:val="24"/>
          <w:szCs w:val="24"/>
        </w:rPr>
        <w:t xml:space="preserve"> </w:t>
      </w:r>
      <w:r w:rsidRPr="00B61701">
        <w:rPr>
          <w:rFonts w:ascii="Arial" w:hAnsi="Arial" w:cs="Arial"/>
          <w:sz w:val="24"/>
          <w:szCs w:val="24"/>
        </w:rPr>
        <w:t>№</w:t>
      </w:r>
      <w:r w:rsidR="00B07EF3" w:rsidRPr="00B61701">
        <w:rPr>
          <w:rFonts w:ascii="Arial" w:hAnsi="Arial" w:cs="Arial"/>
          <w:sz w:val="24"/>
          <w:szCs w:val="24"/>
        </w:rPr>
        <w:t xml:space="preserve"> </w:t>
      </w:r>
      <w:r w:rsidRPr="00B61701">
        <w:rPr>
          <w:rFonts w:ascii="Arial" w:hAnsi="Arial" w:cs="Arial"/>
          <w:sz w:val="24"/>
          <w:szCs w:val="24"/>
        </w:rPr>
        <w:t xml:space="preserve">51-кз «О наделении Советского городского округа Ставропольского края статусом муниципального округа», </w:t>
      </w:r>
      <w:r w:rsidR="007353B6" w:rsidRPr="00B61701">
        <w:rPr>
          <w:rFonts w:ascii="Arial" w:hAnsi="Arial" w:cs="Arial"/>
          <w:sz w:val="24"/>
          <w:szCs w:val="24"/>
        </w:rPr>
        <w:t>У</w:t>
      </w:r>
      <w:r w:rsidRPr="00B61701">
        <w:rPr>
          <w:rFonts w:ascii="Arial" w:hAnsi="Arial" w:cs="Arial"/>
          <w:sz w:val="24"/>
          <w:szCs w:val="24"/>
        </w:rPr>
        <w:t xml:space="preserve">ставом Советского муниципального округа Ставропольского края, администрация Советского муниципального округа </w:t>
      </w:r>
      <w:r w:rsidR="007353B6" w:rsidRPr="00B61701">
        <w:rPr>
          <w:rFonts w:ascii="Arial" w:hAnsi="Arial" w:cs="Arial"/>
          <w:sz w:val="24"/>
          <w:szCs w:val="24"/>
        </w:rPr>
        <w:t>Ставропольского края</w:t>
      </w:r>
      <w:r w:rsidRPr="00B61701">
        <w:rPr>
          <w:rFonts w:ascii="Arial" w:hAnsi="Arial" w:cs="Arial"/>
          <w:sz w:val="24"/>
          <w:szCs w:val="24"/>
        </w:rPr>
        <w:t xml:space="preserve"> </w:t>
      </w:r>
    </w:p>
    <w:p w:rsidR="001377FC" w:rsidRPr="00B61701" w:rsidRDefault="001377FC" w:rsidP="007052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377FC" w:rsidRPr="00B61701" w:rsidRDefault="001377FC" w:rsidP="00903D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ПОСТАНОВЛЯЕТ:</w:t>
      </w:r>
    </w:p>
    <w:p w:rsidR="001377FC" w:rsidRPr="00B61701" w:rsidRDefault="001377FC" w:rsidP="007052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377FC" w:rsidRPr="00B61701" w:rsidRDefault="001377FC" w:rsidP="007052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1.</w:t>
      </w:r>
      <w:r w:rsidR="001F138D" w:rsidRPr="00B61701">
        <w:rPr>
          <w:rFonts w:ascii="Arial" w:hAnsi="Arial" w:cs="Arial"/>
          <w:sz w:val="24"/>
          <w:szCs w:val="24"/>
        </w:rPr>
        <w:t xml:space="preserve"> </w:t>
      </w:r>
      <w:r w:rsidRPr="00B61701">
        <w:rPr>
          <w:rFonts w:ascii="Arial" w:hAnsi="Arial" w:cs="Arial"/>
          <w:sz w:val="24"/>
          <w:szCs w:val="24"/>
        </w:rPr>
        <w:t>Внести в постановление администрации Советского городского округа Ставропольского края от 2</w:t>
      </w:r>
      <w:r w:rsidR="00C854B4" w:rsidRPr="00B61701">
        <w:rPr>
          <w:rFonts w:ascii="Arial" w:hAnsi="Arial" w:cs="Arial"/>
          <w:sz w:val="24"/>
          <w:szCs w:val="24"/>
        </w:rPr>
        <w:t>4</w:t>
      </w:r>
      <w:r w:rsidRPr="00B61701">
        <w:rPr>
          <w:rFonts w:ascii="Arial" w:hAnsi="Arial" w:cs="Arial"/>
          <w:sz w:val="24"/>
          <w:szCs w:val="24"/>
        </w:rPr>
        <w:t xml:space="preserve"> ма</w:t>
      </w:r>
      <w:r w:rsidR="00C854B4" w:rsidRPr="00B61701">
        <w:rPr>
          <w:rFonts w:ascii="Arial" w:hAnsi="Arial" w:cs="Arial"/>
          <w:sz w:val="24"/>
          <w:szCs w:val="24"/>
        </w:rPr>
        <w:t>я</w:t>
      </w:r>
      <w:r w:rsidRPr="00B61701">
        <w:rPr>
          <w:rFonts w:ascii="Arial" w:hAnsi="Arial" w:cs="Arial"/>
          <w:sz w:val="24"/>
          <w:szCs w:val="24"/>
        </w:rPr>
        <w:t xml:space="preserve"> 20</w:t>
      </w:r>
      <w:r w:rsidR="00C854B4" w:rsidRPr="00B61701">
        <w:rPr>
          <w:rFonts w:ascii="Arial" w:hAnsi="Arial" w:cs="Arial"/>
          <w:sz w:val="24"/>
          <w:szCs w:val="24"/>
        </w:rPr>
        <w:t>21</w:t>
      </w:r>
      <w:r w:rsidRPr="00B61701">
        <w:rPr>
          <w:rFonts w:ascii="Arial" w:hAnsi="Arial" w:cs="Arial"/>
          <w:sz w:val="24"/>
          <w:szCs w:val="24"/>
        </w:rPr>
        <w:t xml:space="preserve"> г. №</w:t>
      </w:r>
      <w:r w:rsidR="00C854B4" w:rsidRPr="00B61701">
        <w:rPr>
          <w:rFonts w:ascii="Arial" w:hAnsi="Arial" w:cs="Arial"/>
          <w:sz w:val="24"/>
          <w:szCs w:val="24"/>
        </w:rPr>
        <w:t>562</w:t>
      </w:r>
      <w:r w:rsidRPr="00B61701">
        <w:rPr>
          <w:rFonts w:ascii="Arial" w:hAnsi="Arial" w:cs="Arial"/>
          <w:sz w:val="24"/>
          <w:szCs w:val="24"/>
        </w:rPr>
        <w:t xml:space="preserve"> «</w:t>
      </w:r>
      <w:r w:rsidR="00C854B4" w:rsidRPr="00B61701">
        <w:rPr>
          <w:rFonts w:ascii="Arial" w:hAnsi="Arial" w:cs="Arial"/>
          <w:sz w:val="24"/>
          <w:szCs w:val="24"/>
        </w:rPr>
        <w:t>О создании рабочей группы по профилактике этнического и религиозного эк</w:t>
      </w:r>
      <w:r w:rsidR="00D90194" w:rsidRPr="00B61701">
        <w:rPr>
          <w:rFonts w:ascii="Arial" w:hAnsi="Arial" w:cs="Arial"/>
          <w:sz w:val="24"/>
          <w:szCs w:val="24"/>
        </w:rPr>
        <w:t>с</w:t>
      </w:r>
      <w:r w:rsidR="00C854B4" w:rsidRPr="00B61701">
        <w:rPr>
          <w:rFonts w:ascii="Arial" w:hAnsi="Arial" w:cs="Arial"/>
          <w:sz w:val="24"/>
          <w:szCs w:val="24"/>
        </w:rPr>
        <w:t>тремизма</w:t>
      </w:r>
      <w:r w:rsidR="00D90194" w:rsidRPr="00B61701">
        <w:rPr>
          <w:rFonts w:ascii="Arial" w:hAnsi="Arial" w:cs="Arial"/>
          <w:sz w:val="24"/>
          <w:szCs w:val="24"/>
        </w:rPr>
        <w:t xml:space="preserve"> в</w:t>
      </w:r>
      <w:r w:rsidRPr="00B61701">
        <w:rPr>
          <w:rFonts w:ascii="Arial" w:hAnsi="Arial" w:cs="Arial"/>
          <w:sz w:val="24"/>
          <w:szCs w:val="24"/>
        </w:rPr>
        <w:t xml:space="preserve"> Советско</w:t>
      </w:r>
      <w:r w:rsidR="00D90194" w:rsidRPr="00B61701">
        <w:rPr>
          <w:rFonts w:ascii="Arial" w:hAnsi="Arial" w:cs="Arial"/>
          <w:sz w:val="24"/>
          <w:szCs w:val="24"/>
        </w:rPr>
        <w:t>м</w:t>
      </w:r>
      <w:r w:rsidRPr="00B61701">
        <w:rPr>
          <w:rFonts w:ascii="Arial" w:hAnsi="Arial" w:cs="Arial"/>
          <w:sz w:val="24"/>
          <w:szCs w:val="24"/>
        </w:rPr>
        <w:t xml:space="preserve"> городско</w:t>
      </w:r>
      <w:r w:rsidR="00D90194" w:rsidRPr="00B61701">
        <w:rPr>
          <w:rFonts w:ascii="Arial" w:hAnsi="Arial" w:cs="Arial"/>
          <w:sz w:val="24"/>
          <w:szCs w:val="24"/>
        </w:rPr>
        <w:t>м</w:t>
      </w:r>
      <w:r w:rsidRPr="00B61701">
        <w:rPr>
          <w:rFonts w:ascii="Arial" w:hAnsi="Arial" w:cs="Arial"/>
          <w:sz w:val="24"/>
          <w:szCs w:val="24"/>
        </w:rPr>
        <w:t xml:space="preserve"> округ</w:t>
      </w:r>
      <w:r w:rsidR="00D90194" w:rsidRPr="00B61701">
        <w:rPr>
          <w:rFonts w:ascii="Arial" w:hAnsi="Arial" w:cs="Arial"/>
          <w:sz w:val="24"/>
          <w:szCs w:val="24"/>
        </w:rPr>
        <w:t>е</w:t>
      </w:r>
      <w:r w:rsidRPr="00B61701">
        <w:rPr>
          <w:rFonts w:ascii="Arial" w:hAnsi="Arial" w:cs="Arial"/>
          <w:sz w:val="24"/>
          <w:szCs w:val="24"/>
        </w:rPr>
        <w:t xml:space="preserve"> Ставропольского</w:t>
      </w:r>
      <w:r w:rsidR="001F138D" w:rsidRPr="00B61701">
        <w:rPr>
          <w:rFonts w:ascii="Arial" w:hAnsi="Arial" w:cs="Arial"/>
          <w:sz w:val="24"/>
          <w:szCs w:val="24"/>
        </w:rPr>
        <w:t xml:space="preserve"> края» (с изменениями) (дале</w:t>
      </w:r>
      <w:proofErr w:type="gramStart"/>
      <w:r w:rsidR="001F138D" w:rsidRPr="00B61701">
        <w:rPr>
          <w:rFonts w:ascii="Arial" w:hAnsi="Arial" w:cs="Arial"/>
          <w:sz w:val="24"/>
          <w:szCs w:val="24"/>
        </w:rPr>
        <w:t>е-</w:t>
      </w:r>
      <w:proofErr w:type="gramEnd"/>
      <w:r w:rsidR="001F138D" w:rsidRPr="00B61701">
        <w:rPr>
          <w:rFonts w:ascii="Arial" w:hAnsi="Arial" w:cs="Arial"/>
          <w:sz w:val="24"/>
          <w:szCs w:val="24"/>
        </w:rPr>
        <w:t xml:space="preserve"> </w:t>
      </w:r>
      <w:r w:rsidRPr="00B61701">
        <w:rPr>
          <w:rFonts w:ascii="Arial" w:hAnsi="Arial" w:cs="Arial"/>
          <w:sz w:val="24"/>
          <w:szCs w:val="24"/>
        </w:rPr>
        <w:t>постановление) следующие изменения:</w:t>
      </w:r>
    </w:p>
    <w:p w:rsidR="001377FC" w:rsidRPr="00B61701" w:rsidRDefault="001377FC" w:rsidP="007052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1.1</w:t>
      </w:r>
      <w:proofErr w:type="gramStart"/>
      <w:r w:rsidRPr="00B61701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B61701">
        <w:rPr>
          <w:rFonts w:ascii="Arial" w:hAnsi="Arial" w:cs="Arial"/>
          <w:sz w:val="24"/>
          <w:szCs w:val="24"/>
        </w:rPr>
        <w:t xml:space="preserve"> наименовании слова «городского округа» заменить словами «муниципального округа».</w:t>
      </w:r>
    </w:p>
    <w:p w:rsidR="001377FC" w:rsidRPr="00B61701" w:rsidRDefault="007353B6" w:rsidP="007052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1.2</w:t>
      </w:r>
      <w:proofErr w:type="gramStart"/>
      <w:r w:rsidR="001377FC" w:rsidRPr="00B61701">
        <w:rPr>
          <w:rFonts w:ascii="Arial" w:hAnsi="Arial" w:cs="Arial"/>
          <w:sz w:val="24"/>
          <w:szCs w:val="24"/>
        </w:rPr>
        <w:t xml:space="preserve"> В</w:t>
      </w:r>
      <w:proofErr w:type="gramEnd"/>
      <w:r w:rsidR="001377FC" w:rsidRPr="00B61701">
        <w:rPr>
          <w:rFonts w:ascii="Arial" w:hAnsi="Arial" w:cs="Arial"/>
          <w:sz w:val="24"/>
          <w:szCs w:val="24"/>
        </w:rPr>
        <w:t xml:space="preserve"> пункте 1 постановления слова «городского округа» заменить словами «муниципального округа».</w:t>
      </w:r>
    </w:p>
    <w:p w:rsidR="001377FC" w:rsidRPr="00B61701" w:rsidRDefault="001377FC" w:rsidP="007052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 xml:space="preserve">2. Внести изменение в Положение о </w:t>
      </w:r>
      <w:r w:rsidR="00D90194" w:rsidRPr="00B61701">
        <w:rPr>
          <w:rFonts w:ascii="Arial" w:hAnsi="Arial" w:cs="Arial"/>
          <w:sz w:val="24"/>
          <w:szCs w:val="24"/>
        </w:rPr>
        <w:t xml:space="preserve">рабочей группе </w:t>
      </w:r>
      <w:r w:rsidR="000614C5" w:rsidRPr="00B61701">
        <w:rPr>
          <w:rFonts w:ascii="Arial" w:hAnsi="Arial" w:cs="Arial"/>
          <w:sz w:val="24"/>
          <w:szCs w:val="24"/>
        </w:rPr>
        <w:t>по профилактике этнического и религиозного экстремизма в Советском городском округе Ставропольского края</w:t>
      </w:r>
      <w:r w:rsidRPr="00B61701">
        <w:rPr>
          <w:rFonts w:ascii="Arial" w:hAnsi="Arial" w:cs="Arial"/>
          <w:sz w:val="24"/>
          <w:szCs w:val="24"/>
        </w:rPr>
        <w:t>, утвержденное постановлением, изложив его в прилагаемой редакции.</w:t>
      </w:r>
    </w:p>
    <w:p w:rsidR="001377FC" w:rsidRPr="00B61701" w:rsidRDefault="001377FC" w:rsidP="007052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 xml:space="preserve">3. Внести изменение в состав </w:t>
      </w:r>
      <w:r w:rsidR="000614C5" w:rsidRPr="00B61701">
        <w:rPr>
          <w:rFonts w:ascii="Arial" w:hAnsi="Arial" w:cs="Arial"/>
          <w:sz w:val="24"/>
          <w:szCs w:val="24"/>
        </w:rPr>
        <w:t>рабочей группы по профилактике этнического и религиозного экстремизма в Советском городском округе Ставропольского края</w:t>
      </w:r>
      <w:r w:rsidRPr="00B61701">
        <w:rPr>
          <w:rFonts w:ascii="Arial" w:hAnsi="Arial" w:cs="Arial"/>
          <w:sz w:val="24"/>
          <w:szCs w:val="24"/>
        </w:rPr>
        <w:t>, утвержденн</w:t>
      </w:r>
      <w:r w:rsidR="00641E7B" w:rsidRPr="00B61701">
        <w:rPr>
          <w:rFonts w:ascii="Arial" w:hAnsi="Arial" w:cs="Arial"/>
          <w:sz w:val="24"/>
          <w:szCs w:val="24"/>
        </w:rPr>
        <w:t>ый</w:t>
      </w:r>
      <w:r w:rsidRPr="00B61701">
        <w:rPr>
          <w:rFonts w:ascii="Arial" w:hAnsi="Arial" w:cs="Arial"/>
          <w:sz w:val="24"/>
          <w:szCs w:val="24"/>
        </w:rPr>
        <w:t xml:space="preserve"> постановлением, изложив его в прилагаемой редакции.</w:t>
      </w:r>
      <w:r w:rsidR="00071D1F" w:rsidRPr="00B61701">
        <w:rPr>
          <w:rFonts w:ascii="Arial" w:hAnsi="Arial" w:cs="Arial"/>
          <w:sz w:val="24"/>
          <w:szCs w:val="24"/>
        </w:rPr>
        <w:t xml:space="preserve"> </w:t>
      </w:r>
    </w:p>
    <w:p w:rsidR="001377FC" w:rsidRPr="00B61701" w:rsidRDefault="001377FC" w:rsidP="007052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4. Обнародовать настоящее постановление в форме размещения в сетевом издании – сайте муниципальных правовых актов Советского муниципального округа Ставропольского края</w:t>
      </w:r>
      <w:r w:rsidR="00A27BE4" w:rsidRPr="00B61701">
        <w:rPr>
          <w:rFonts w:ascii="Arial" w:hAnsi="Arial" w:cs="Arial"/>
          <w:sz w:val="24"/>
          <w:szCs w:val="24"/>
        </w:rPr>
        <w:t xml:space="preserve"> и в муниципальных библиотеках</w:t>
      </w:r>
      <w:r w:rsidRPr="00B61701">
        <w:rPr>
          <w:rFonts w:ascii="Arial" w:hAnsi="Arial" w:cs="Arial"/>
          <w:sz w:val="24"/>
          <w:szCs w:val="24"/>
        </w:rPr>
        <w:t>.</w:t>
      </w:r>
    </w:p>
    <w:p w:rsidR="00A27BE4" w:rsidRPr="00B61701" w:rsidRDefault="00A27BE4" w:rsidP="007052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693A47" w:rsidRPr="00B61701">
        <w:rPr>
          <w:rFonts w:ascii="Arial" w:hAnsi="Arial" w:cs="Arial"/>
          <w:sz w:val="24"/>
          <w:szCs w:val="24"/>
        </w:rPr>
        <w:t>Контроль за</w:t>
      </w:r>
      <w:proofErr w:type="gramEnd"/>
      <w:r w:rsidR="00693A47" w:rsidRPr="00B61701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Советского муниципального округа Ставропольского края </w:t>
      </w:r>
      <w:proofErr w:type="spellStart"/>
      <w:r w:rsidR="00693A47" w:rsidRPr="00B61701">
        <w:rPr>
          <w:rFonts w:ascii="Arial" w:hAnsi="Arial" w:cs="Arial"/>
          <w:sz w:val="24"/>
          <w:szCs w:val="24"/>
        </w:rPr>
        <w:t>Недолугу</w:t>
      </w:r>
      <w:proofErr w:type="spellEnd"/>
      <w:r w:rsidR="00693A47" w:rsidRPr="00B61701">
        <w:rPr>
          <w:rFonts w:ascii="Arial" w:hAnsi="Arial" w:cs="Arial"/>
          <w:sz w:val="24"/>
          <w:szCs w:val="24"/>
        </w:rPr>
        <w:t xml:space="preserve"> В.И.</w:t>
      </w:r>
    </w:p>
    <w:p w:rsidR="001377FC" w:rsidRPr="00B61701" w:rsidRDefault="00C93904" w:rsidP="007052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6</w:t>
      </w:r>
      <w:r w:rsidR="001377FC" w:rsidRPr="00B61701">
        <w:rPr>
          <w:rFonts w:ascii="Arial" w:hAnsi="Arial" w:cs="Arial"/>
          <w:sz w:val="24"/>
          <w:szCs w:val="24"/>
        </w:rPr>
        <w:t xml:space="preserve">. </w:t>
      </w:r>
      <w:r w:rsidR="00693A47" w:rsidRPr="00B61701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693A47" w:rsidRPr="00B61701">
        <w:rPr>
          <w:rFonts w:ascii="Arial" w:hAnsi="Arial" w:cs="Arial"/>
          <w:sz w:val="24"/>
          <w:szCs w:val="24"/>
        </w:rPr>
        <w:t>с даты</w:t>
      </w:r>
      <w:proofErr w:type="gramEnd"/>
      <w:r w:rsidR="00693A47" w:rsidRPr="00B61701">
        <w:rPr>
          <w:rFonts w:ascii="Arial" w:hAnsi="Arial" w:cs="Arial"/>
          <w:sz w:val="24"/>
          <w:szCs w:val="24"/>
        </w:rPr>
        <w:t xml:space="preserve"> официального обнародования.</w:t>
      </w:r>
    </w:p>
    <w:p w:rsidR="001377FC" w:rsidRPr="00B61701" w:rsidRDefault="001377FC" w:rsidP="007052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377FC" w:rsidRPr="00B61701" w:rsidRDefault="001377FC" w:rsidP="007052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377FC" w:rsidRPr="00903DF6" w:rsidRDefault="00A90D67" w:rsidP="0070524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903DF6">
        <w:rPr>
          <w:rFonts w:ascii="Arial" w:hAnsi="Arial" w:cs="Arial"/>
          <w:b/>
          <w:sz w:val="32"/>
          <w:szCs w:val="32"/>
        </w:rPr>
        <w:t xml:space="preserve">Утвержден </w:t>
      </w:r>
    </w:p>
    <w:p w:rsidR="005C6A63" w:rsidRPr="00903DF6" w:rsidRDefault="005C6A63" w:rsidP="00A90D6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03DF6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</w:p>
    <w:p w:rsidR="005C6A63" w:rsidRPr="00903DF6" w:rsidRDefault="005C6A63" w:rsidP="00A90D6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03DF6">
        <w:rPr>
          <w:rFonts w:ascii="Arial" w:hAnsi="Arial" w:cs="Arial"/>
          <w:b/>
          <w:sz w:val="32"/>
          <w:szCs w:val="32"/>
        </w:rPr>
        <w:t xml:space="preserve">Советского </w:t>
      </w:r>
      <w:r w:rsidR="00872318" w:rsidRPr="00903DF6">
        <w:rPr>
          <w:rFonts w:ascii="Arial" w:hAnsi="Arial" w:cs="Arial"/>
          <w:b/>
          <w:sz w:val="32"/>
          <w:szCs w:val="32"/>
        </w:rPr>
        <w:t xml:space="preserve">городского </w:t>
      </w:r>
      <w:r w:rsidRPr="00903DF6">
        <w:rPr>
          <w:rFonts w:ascii="Arial" w:hAnsi="Arial" w:cs="Arial"/>
          <w:b/>
          <w:sz w:val="32"/>
          <w:szCs w:val="32"/>
        </w:rPr>
        <w:t>округа Ставропольского края</w:t>
      </w:r>
    </w:p>
    <w:p w:rsidR="005C6A63" w:rsidRPr="00903DF6" w:rsidRDefault="005C6A63" w:rsidP="00A90D6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03DF6">
        <w:rPr>
          <w:rFonts w:ascii="Arial" w:hAnsi="Arial" w:cs="Arial"/>
          <w:b/>
          <w:sz w:val="32"/>
          <w:szCs w:val="32"/>
        </w:rPr>
        <w:t xml:space="preserve"> </w:t>
      </w:r>
      <w:r w:rsidR="00872318" w:rsidRPr="00903DF6">
        <w:rPr>
          <w:rFonts w:ascii="Arial" w:hAnsi="Arial" w:cs="Arial"/>
          <w:b/>
          <w:sz w:val="32"/>
          <w:szCs w:val="32"/>
        </w:rPr>
        <w:t>о</w:t>
      </w:r>
      <w:r w:rsidRPr="00903DF6">
        <w:rPr>
          <w:rFonts w:ascii="Arial" w:hAnsi="Arial" w:cs="Arial"/>
          <w:b/>
          <w:sz w:val="32"/>
          <w:szCs w:val="32"/>
        </w:rPr>
        <w:t>т</w:t>
      </w:r>
      <w:r w:rsidR="00872318" w:rsidRPr="00903DF6">
        <w:rPr>
          <w:rFonts w:ascii="Arial" w:hAnsi="Arial" w:cs="Arial"/>
          <w:b/>
          <w:sz w:val="32"/>
          <w:szCs w:val="32"/>
        </w:rPr>
        <w:t xml:space="preserve"> </w:t>
      </w:r>
      <w:r w:rsidR="007333E8" w:rsidRPr="00903DF6">
        <w:rPr>
          <w:rFonts w:ascii="Arial" w:hAnsi="Arial" w:cs="Arial"/>
          <w:b/>
          <w:sz w:val="32"/>
          <w:szCs w:val="32"/>
        </w:rPr>
        <w:t>2</w:t>
      </w:r>
      <w:r w:rsidR="00862B0D" w:rsidRPr="00903DF6">
        <w:rPr>
          <w:rFonts w:ascii="Arial" w:hAnsi="Arial" w:cs="Arial"/>
          <w:b/>
          <w:sz w:val="32"/>
          <w:szCs w:val="32"/>
        </w:rPr>
        <w:t>4</w:t>
      </w:r>
      <w:r w:rsidR="007333E8" w:rsidRPr="00903DF6">
        <w:rPr>
          <w:rFonts w:ascii="Arial" w:hAnsi="Arial" w:cs="Arial"/>
          <w:b/>
          <w:sz w:val="32"/>
          <w:szCs w:val="32"/>
        </w:rPr>
        <w:t xml:space="preserve"> ма</w:t>
      </w:r>
      <w:r w:rsidR="00862B0D" w:rsidRPr="00903DF6">
        <w:rPr>
          <w:rFonts w:ascii="Arial" w:hAnsi="Arial" w:cs="Arial"/>
          <w:b/>
          <w:sz w:val="32"/>
          <w:szCs w:val="32"/>
        </w:rPr>
        <w:t>я</w:t>
      </w:r>
      <w:r w:rsidR="007333E8" w:rsidRPr="00903DF6">
        <w:rPr>
          <w:rFonts w:ascii="Arial" w:hAnsi="Arial" w:cs="Arial"/>
          <w:b/>
          <w:sz w:val="32"/>
          <w:szCs w:val="32"/>
        </w:rPr>
        <w:t xml:space="preserve"> 20</w:t>
      </w:r>
      <w:r w:rsidR="00862B0D" w:rsidRPr="00903DF6">
        <w:rPr>
          <w:rFonts w:ascii="Arial" w:hAnsi="Arial" w:cs="Arial"/>
          <w:b/>
          <w:sz w:val="32"/>
          <w:szCs w:val="32"/>
        </w:rPr>
        <w:t>21</w:t>
      </w:r>
      <w:r w:rsidR="007333E8" w:rsidRPr="00903DF6">
        <w:rPr>
          <w:rFonts w:ascii="Arial" w:hAnsi="Arial" w:cs="Arial"/>
          <w:b/>
          <w:sz w:val="32"/>
          <w:szCs w:val="32"/>
        </w:rPr>
        <w:t xml:space="preserve"> г.</w:t>
      </w:r>
      <w:r w:rsidR="00071D1F" w:rsidRPr="00903DF6">
        <w:rPr>
          <w:rFonts w:ascii="Arial" w:hAnsi="Arial" w:cs="Arial"/>
          <w:b/>
          <w:sz w:val="32"/>
          <w:szCs w:val="32"/>
        </w:rPr>
        <w:t xml:space="preserve"> </w:t>
      </w:r>
      <w:r w:rsidRPr="00903DF6">
        <w:rPr>
          <w:rFonts w:ascii="Arial" w:hAnsi="Arial" w:cs="Arial"/>
          <w:b/>
          <w:sz w:val="32"/>
          <w:szCs w:val="32"/>
        </w:rPr>
        <w:t>№</w:t>
      </w:r>
      <w:r w:rsidR="007333E8" w:rsidRPr="00903DF6">
        <w:rPr>
          <w:rFonts w:ascii="Arial" w:hAnsi="Arial" w:cs="Arial"/>
          <w:b/>
          <w:sz w:val="32"/>
          <w:szCs w:val="32"/>
        </w:rPr>
        <w:t xml:space="preserve"> </w:t>
      </w:r>
      <w:r w:rsidR="00862B0D" w:rsidRPr="00903DF6">
        <w:rPr>
          <w:rFonts w:ascii="Arial" w:hAnsi="Arial" w:cs="Arial"/>
          <w:b/>
          <w:sz w:val="32"/>
          <w:szCs w:val="32"/>
        </w:rPr>
        <w:t>562</w:t>
      </w:r>
    </w:p>
    <w:p w:rsidR="007333E8" w:rsidRPr="00903DF6" w:rsidRDefault="007333E8" w:rsidP="00A90D6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903DF6">
        <w:rPr>
          <w:rFonts w:ascii="Arial" w:hAnsi="Arial" w:cs="Arial"/>
          <w:b/>
          <w:sz w:val="32"/>
          <w:szCs w:val="32"/>
        </w:rPr>
        <w:t xml:space="preserve">(в редакции постановления администрации </w:t>
      </w:r>
      <w:proofErr w:type="gramEnd"/>
    </w:p>
    <w:p w:rsidR="00BE0E76" w:rsidRDefault="007333E8" w:rsidP="00A90D6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03DF6">
        <w:rPr>
          <w:rFonts w:ascii="Arial" w:hAnsi="Arial" w:cs="Arial"/>
          <w:b/>
          <w:sz w:val="32"/>
          <w:szCs w:val="32"/>
        </w:rPr>
        <w:t>Советского муниципального округа</w:t>
      </w:r>
    </w:p>
    <w:p w:rsidR="007333E8" w:rsidRPr="00903DF6" w:rsidRDefault="007333E8" w:rsidP="00A90D6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03DF6">
        <w:rPr>
          <w:rFonts w:ascii="Arial" w:hAnsi="Arial" w:cs="Arial"/>
          <w:b/>
          <w:sz w:val="32"/>
          <w:szCs w:val="32"/>
        </w:rPr>
        <w:t xml:space="preserve"> Ставропольского края</w:t>
      </w:r>
    </w:p>
    <w:p w:rsidR="007333E8" w:rsidRPr="00903DF6" w:rsidRDefault="00B07EF3" w:rsidP="00A90D6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03DF6">
        <w:rPr>
          <w:rFonts w:ascii="Arial" w:hAnsi="Arial" w:cs="Arial"/>
          <w:b/>
          <w:sz w:val="32"/>
          <w:szCs w:val="32"/>
        </w:rPr>
        <w:t xml:space="preserve">от </w:t>
      </w:r>
      <w:r w:rsidR="00FA4E42" w:rsidRPr="00903DF6">
        <w:rPr>
          <w:rFonts w:ascii="Arial" w:hAnsi="Arial" w:cs="Arial"/>
          <w:b/>
          <w:sz w:val="32"/>
          <w:szCs w:val="32"/>
        </w:rPr>
        <w:t>01</w:t>
      </w:r>
      <w:r w:rsidRPr="00903DF6">
        <w:rPr>
          <w:rFonts w:ascii="Arial" w:hAnsi="Arial" w:cs="Arial"/>
          <w:b/>
          <w:sz w:val="32"/>
          <w:szCs w:val="32"/>
        </w:rPr>
        <w:t xml:space="preserve"> </w:t>
      </w:r>
      <w:r w:rsidR="00FA4E42" w:rsidRPr="00903DF6">
        <w:rPr>
          <w:rFonts w:ascii="Arial" w:hAnsi="Arial" w:cs="Arial"/>
          <w:b/>
          <w:sz w:val="32"/>
          <w:szCs w:val="32"/>
        </w:rPr>
        <w:t>апреля</w:t>
      </w:r>
      <w:r w:rsidRPr="00903DF6">
        <w:rPr>
          <w:rFonts w:ascii="Arial" w:hAnsi="Arial" w:cs="Arial"/>
          <w:b/>
          <w:sz w:val="32"/>
          <w:szCs w:val="32"/>
        </w:rPr>
        <w:t xml:space="preserve"> 2024 г.</w:t>
      </w:r>
      <w:r w:rsidR="00FA4E42" w:rsidRPr="00903DF6">
        <w:rPr>
          <w:rFonts w:ascii="Arial" w:hAnsi="Arial" w:cs="Arial"/>
          <w:b/>
          <w:sz w:val="32"/>
          <w:szCs w:val="32"/>
        </w:rPr>
        <w:t xml:space="preserve"> № 374</w:t>
      </w:r>
      <w:r w:rsidR="00B82C5D" w:rsidRPr="00903DF6">
        <w:rPr>
          <w:rFonts w:ascii="Arial" w:hAnsi="Arial" w:cs="Arial"/>
          <w:b/>
          <w:sz w:val="32"/>
          <w:szCs w:val="32"/>
        </w:rPr>
        <w:t>)</w:t>
      </w:r>
    </w:p>
    <w:p w:rsidR="007333E8" w:rsidRPr="00B61701" w:rsidRDefault="007333E8" w:rsidP="007052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FBD" w:rsidRPr="00B61701" w:rsidRDefault="00954FBD" w:rsidP="007052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5F23" w:rsidRPr="00903DF6" w:rsidRDefault="00903DF6" w:rsidP="00903D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DF6">
        <w:rPr>
          <w:rFonts w:ascii="Arial" w:hAnsi="Arial" w:cs="Arial"/>
          <w:b/>
          <w:sz w:val="32"/>
          <w:szCs w:val="32"/>
        </w:rPr>
        <w:t>СОСТАВ</w:t>
      </w:r>
    </w:p>
    <w:p w:rsidR="00B35F23" w:rsidRPr="00903DF6" w:rsidRDefault="00903DF6" w:rsidP="00903D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DF6">
        <w:rPr>
          <w:rFonts w:ascii="Arial" w:hAnsi="Arial" w:cs="Arial"/>
          <w:b/>
          <w:sz w:val="32"/>
          <w:szCs w:val="32"/>
        </w:rPr>
        <w:t>РАБОЧЕЙ ГРУППЫ ПО ПРОФИЛАКТИКЕ ЭТНИЧЕСКОГО И РЕЛИГИОЗНОГО ЭКСТРЕМИЗМА В СОВЕТСКОМ МУНИЦИПАЛЬНОМ ОКРУГЕ СТАВРОПОЛЬСКОГО КРАЯ</w:t>
      </w:r>
    </w:p>
    <w:p w:rsidR="00435EAA" w:rsidRDefault="00435EAA" w:rsidP="00903D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0E76" w:rsidRPr="00BE0E76" w:rsidRDefault="00BE0E76" w:rsidP="00903D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D84CC1" w:rsidRPr="00B61701" w:rsidTr="00AD49A7">
        <w:tc>
          <w:tcPr>
            <w:tcW w:w="2802" w:type="dxa"/>
          </w:tcPr>
          <w:p w:rsidR="00D84CC1" w:rsidRPr="00B61701" w:rsidRDefault="00D84CC1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1701">
              <w:rPr>
                <w:rFonts w:ascii="Arial" w:hAnsi="Arial" w:cs="Arial"/>
                <w:sz w:val="24"/>
                <w:szCs w:val="24"/>
              </w:rPr>
              <w:t>Недолуга</w:t>
            </w:r>
            <w:proofErr w:type="spellEnd"/>
            <w:r w:rsidRPr="00B61701">
              <w:rPr>
                <w:rFonts w:ascii="Arial" w:hAnsi="Arial" w:cs="Arial"/>
                <w:sz w:val="24"/>
                <w:szCs w:val="24"/>
              </w:rPr>
              <w:t xml:space="preserve"> Владимир Иванович</w:t>
            </w:r>
          </w:p>
          <w:p w:rsidR="00D84CC1" w:rsidRPr="00B61701" w:rsidRDefault="00D84CC1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</w:tcPr>
          <w:p w:rsidR="00D84CC1" w:rsidRPr="00B61701" w:rsidRDefault="0039256D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="00D84CC1" w:rsidRPr="00B61701">
              <w:rPr>
                <w:rFonts w:ascii="Arial" w:hAnsi="Arial" w:cs="Arial"/>
                <w:sz w:val="24"/>
                <w:szCs w:val="24"/>
              </w:rPr>
              <w:t xml:space="preserve">лавы администрации Советского </w:t>
            </w:r>
            <w:r w:rsidRPr="00B6170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D84CC1" w:rsidRPr="00B61701">
              <w:rPr>
                <w:rFonts w:ascii="Arial" w:hAnsi="Arial" w:cs="Arial"/>
                <w:sz w:val="24"/>
                <w:szCs w:val="24"/>
              </w:rPr>
              <w:t xml:space="preserve"> округа Ставропольского края, председатель рабочей группы</w:t>
            </w:r>
          </w:p>
          <w:p w:rsidR="00D84CC1" w:rsidRPr="00B61701" w:rsidRDefault="00D84CC1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626" w:rsidRPr="00B61701" w:rsidTr="00AD49A7">
        <w:tc>
          <w:tcPr>
            <w:tcW w:w="2802" w:type="dxa"/>
          </w:tcPr>
          <w:p w:rsidR="006E5626" w:rsidRPr="00B61701" w:rsidRDefault="0039256D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t>Емельянов Виталий Викторович</w:t>
            </w:r>
          </w:p>
        </w:tc>
        <w:tc>
          <w:tcPr>
            <w:tcW w:w="6769" w:type="dxa"/>
          </w:tcPr>
          <w:p w:rsidR="006E5626" w:rsidRPr="00B61701" w:rsidRDefault="00F73434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1701">
              <w:rPr>
                <w:rFonts w:ascii="Arial" w:hAnsi="Arial" w:cs="Arial"/>
                <w:sz w:val="24"/>
                <w:szCs w:val="24"/>
              </w:rPr>
              <w:t xml:space="preserve">заместитель начальника полиции (по охране общественного порядка отдела МВД России «Советский» </w:t>
            </w:r>
            <w:r w:rsidR="006E5626" w:rsidRPr="00B61701">
              <w:rPr>
                <w:rFonts w:ascii="Arial" w:hAnsi="Arial" w:cs="Arial"/>
                <w:sz w:val="24"/>
                <w:szCs w:val="24"/>
              </w:rPr>
              <w:t>(по согласованию), заместитель председателя рабочей группы</w:t>
            </w:r>
            <w:proofErr w:type="gramEnd"/>
          </w:p>
          <w:p w:rsidR="006E5626" w:rsidRPr="00B61701" w:rsidRDefault="006E5626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CC1" w:rsidRPr="00B61701" w:rsidTr="00AD49A7">
        <w:tc>
          <w:tcPr>
            <w:tcW w:w="2802" w:type="dxa"/>
          </w:tcPr>
          <w:p w:rsidR="00D84CC1" w:rsidRPr="00B61701" w:rsidRDefault="00B27D89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t>Мирошниченко Людмила Николаевна</w:t>
            </w:r>
          </w:p>
        </w:tc>
        <w:tc>
          <w:tcPr>
            <w:tcW w:w="6769" w:type="dxa"/>
          </w:tcPr>
          <w:p w:rsidR="00D84CC1" w:rsidRPr="00B61701" w:rsidRDefault="00B27D89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t>ведущий</w:t>
            </w:r>
            <w:r w:rsidR="00D84CC1" w:rsidRPr="00B61701">
              <w:rPr>
                <w:rFonts w:ascii="Arial" w:hAnsi="Arial" w:cs="Arial"/>
                <w:sz w:val="24"/>
                <w:szCs w:val="24"/>
              </w:rPr>
              <w:t xml:space="preserve"> специалист отдела общес</w:t>
            </w:r>
            <w:r w:rsidR="00D72239" w:rsidRPr="00B61701">
              <w:rPr>
                <w:rFonts w:ascii="Arial" w:hAnsi="Arial" w:cs="Arial"/>
                <w:sz w:val="24"/>
                <w:szCs w:val="24"/>
              </w:rPr>
              <w:t>твенной безопасности и социальн</w:t>
            </w:r>
            <w:r w:rsidR="00D84CC1" w:rsidRPr="00B61701">
              <w:rPr>
                <w:rFonts w:ascii="Arial" w:hAnsi="Arial" w:cs="Arial"/>
                <w:sz w:val="24"/>
                <w:szCs w:val="24"/>
              </w:rPr>
              <w:t xml:space="preserve">ого развития администрации Советского </w:t>
            </w:r>
            <w:r w:rsidRPr="00B6170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D84CC1" w:rsidRPr="00B61701">
              <w:rPr>
                <w:rFonts w:ascii="Arial" w:hAnsi="Arial" w:cs="Arial"/>
                <w:sz w:val="24"/>
                <w:szCs w:val="24"/>
              </w:rPr>
              <w:t xml:space="preserve"> округа Ставропольского края, секретарь рабочей группы</w:t>
            </w:r>
          </w:p>
          <w:p w:rsidR="00D84CC1" w:rsidRPr="00B61701" w:rsidRDefault="00D84CC1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CC1" w:rsidRPr="00B61701" w:rsidTr="00AD49A7">
        <w:trPr>
          <w:trHeight w:val="976"/>
        </w:trPr>
        <w:tc>
          <w:tcPr>
            <w:tcW w:w="9571" w:type="dxa"/>
            <w:gridSpan w:val="2"/>
          </w:tcPr>
          <w:p w:rsidR="00D84CC1" w:rsidRPr="00B61701" w:rsidRDefault="00D84CC1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t>Члены рабочей группы</w:t>
            </w:r>
            <w:r w:rsidR="00D72239" w:rsidRPr="00B6170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84CC1" w:rsidRPr="00B61701" w:rsidTr="00AD49A7">
        <w:tc>
          <w:tcPr>
            <w:tcW w:w="2802" w:type="dxa"/>
          </w:tcPr>
          <w:p w:rsidR="00D84CC1" w:rsidRPr="00B61701" w:rsidRDefault="00764D1E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1701">
              <w:rPr>
                <w:rFonts w:ascii="Arial" w:hAnsi="Arial" w:cs="Arial"/>
                <w:sz w:val="24"/>
                <w:szCs w:val="24"/>
              </w:rPr>
              <w:t>Айсин</w:t>
            </w:r>
            <w:proofErr w:type="spellEnd"/>
            <w:r w:rsidRPr="00B617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1701">
              <w:rPr>
                <w:rFonts w:ascii="Arial" w:hAnsi="Arial" w:cs="Arial"/>
                <w:sz w:val="24"/>
                <w:szCs w:val="24"/>
              </w:rPr>
              <w:t>Камиль</w:t>
            </w:r>
            <w:proofErr w:type="spellEnd"/>
            <w:r w:rsidRPr="00B617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1701">
              <w:rPr>
                <w:rFonts w:ascii="Arial" w:hAnsi="Arial" w:cs="Arial"/>
                <w:sz w:val="24"/>
                <w:szCs w:val="24"/>
              </w:rPr>
              <w:t>Ш</w:t>
            </w:r>
            <w:r w:rsidR="00FF0409" w:rsidRPr="00B61701">
              <w:rPr>
                <w:rFonts w:ascii="Arial" w:hAnsi="Arial" w:cs="Arial"/>
                <w:sz w:val="24"/>
                <w:szCs w:val="24"/>
              </w:rPr>
              <w:t>амилович</w:t>
            </w:r>
            <w:proofErr w:type="spellEnd"/>
          </w:p>
        </w:tc>
        <w:tc>
          <w:tcPr>
            <w:tcW w:w="6769" w:type="dxa"/>
          </w:tcPr>
          <w:p w:rsidR="00D84CC1" w:rsidRPr="00B61701" w:rsidRDefault="00FF0409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t>представитель религиозной группы Ставропольского объединения христиан веры евангельской пятидесятников (по согласованию)</w:t>
            </w:r>
          </w:p>
          <w:p w:rsidR="00FF0409" w:rsidRPr="00B61701" w:rsidRDefault="00FF0409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D1E" w:rsidRPr="00B61701" w:rsidTr="00AD49A7">
        <w:tc>
          <w:tcPr>
            <w:tcW w:w="2802" w:type="dxa"/>
          </w:tcPr>
          <w:p w:rsidR="00764D1E" w:rsidRPr="00B61701" w:rsidRDefault="00764D1E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t>Болдырева Елена Игоревна</w:t>
            </w:r>
          </w:p>
          <w:p w:rsidR="00AD49A7" w:rsidRPr="00B61701" w:rsidRDefault="00AD49A7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</w:tcPr>
          <w:p w:rsidR="00764D1E" w:rsidRPr="00B61701" w:rsidRDefault="00764D1E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t>директор МКУ по работе с молодежью «Молодежный центр Советского района»</w:t>
            </w:r>
          </w:p>
        </w:tc>
      </w:tr>
      <w:tr w:rsidR="00D84CC1" w:rsidRPr="00B61701" w:rsidTr="00AD49A7">
        <w:tc>
          <w:tcPr>
            <w:tcW w:w="2802" w:type="dxa"/>
          </w:tcPr>
          <w:p w:rsidR="00D84CC1" w:rsidRPr="00B61701" w:rsidRDefault="00D84CC1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</w:tcPr>
          <w:p w:rsidR="00E253C3" w:rsidRPr="00B61701" w:rsidRDefault="00E253C3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C3" w:rsidRPr="00B61701" w:rsidTr="00AD49A7">
        <w:tc>
          <w:tcPr>
            <w:tcW w:w="2802" w:type="dxa"/>
          </w:tcPr>
          <w:p w:rsidR="00E253C3" w:rsidRPr="00B61701" w:rsidRDefault="00E253C3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t>Иващенко Руслан Иванович</w:t>
            </w:r>
          </w:p>
        </w:tc>
        <w:tc>
          <w:tcPr>
            <w:tcW w:w="6769" w:type="dxa"/>
          </w:tcPr>
          <w:p w:rsidR="00E253C3" w:rsidRPr="00B61701" w:rsidRDefault="00E253C3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t>пресвитер местной религиозной группы религиозной организации Общество Христиан веры Евангельской «Любовь Христа» г. Зеленокумска (по согласованию)</w:t>
            </w:r>
          </w:p>
          <w:p w:rsidR="00E253C3" w:rsidRPr="00B61701" w:rsidRDefault="00E253C3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C3" w:rsidRPr="00B61701" w:rsidTr="00AD49A7">
        <w:tc>
          <w:tcPr>
            <w:tcW w:w="2802" w:type="dxa"/>
          </w:tcPr>
          <w:p w:rsidR="00E253C3" w:rsidRPr="00B61701" w:rsidRDefault="00E253C3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1701">
              <w:rPr>
                <w:rFonts w:ascii="Arial" w:hAnsi="Arial" w:cs="Arial"/>
                <w:sz w:val="24"/>
                <w:szCs w:val="24"/>
              </w:rPr>
              <w:t>Квитченко</w:t>
            </w:r>
            <w:proofErr w:type="spellEnd"/>
            <w:r w:rsidRPr="00B61701">
              <w:rPr>
                <w:rFonts w:ascii="Arial" w:hAnsi="Arial" w:cs="Arial"/>
                <w:sz w:val="24"/>
                <w:szCs w:val="24"/>
              </w:rPr>
              <w:t xml:space="preserve"> Роман </w:t>
            </w:r>
            <w:r w:rsidRPr="00B61701">
              <w:rPr>
                <w:rFonts w:ascii="Arial" w:hAnsi="Arial" w:cs="Arial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6769" w:type="dxa"/>
          </w:tcPr>
          <w:p w:rsidR="00E253C3" w:rsidRPr="00B61701" w:rsidRDefault="00B5245B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lastRenderedPageBreak/>
              <w:t>благочинный православных церквей</w:t>
            </w:r>
            <w:r w:rsidR="00071D1F" w:rsidRPr="00B617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1701">
              <w:rPr>
                <w:rFonts w:ascii="Arial" w:hAnsi="Arial" w:cs="Arial"/>
                <w:sz w:val="24"/>
                <w:szCs w:val="24"/>
              </w:rPr>
              <w:t>Зеленокумского</w:t>
            </w:r>
            <w:proofErr w:type="spellEnd"/>
            <w:r w:rsidRPr="00B617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1701">
              <w:rPr>
                <w:rFonts w:ascii="Arial" w:hAnsi="Arial" w:cs="Arial"/>
                <w:sz w:val="24"/>
                <w:szCs w:val="24"/>
              </w:rPr>
              <w:lastRenderedPageBreak/>
              <w:t>округа, протоирей (по согласованию)</w:t>
            </w:r>
          </w:p>
          <w:p w:rsidR="00B5245B" w:rsidRPr="00B61701" w:rsidRDefault="00B5245B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614" w:rsidRPr="00B61701" w:rsidTr="00F068F4">
        <w:tc>
          <w:tcPr>
            <w:tcW w:w="2802" w:type="dxa"/>
          </w:tcPr>
          <w:p w:rsidR="00204614" w:rsidRPr="00B61701" w:rsidRDefault="00204614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lastRenderedPageBreak/>
              <w:t>Медведев Сергей Александрович</w:t>
            </w:r>
          </w:p>
        </w:tc>
        <w:tc>
          <w:tcPr>
            <w:tcW w:w="6769" w:type="dxa"/>
          </w:tcPr>
          <w:p w:rsidR="00204614" w:rsidRPr="00B61701" w:rsidRDefault="00204614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t>пресвитер местной религиозной организации Церковь Евангельских Христиан-баптистов с. Солдато-Александровского Советского района Ставропольского края (по согласованию)</w:t>
            </w:r>
          </w:p>
          <w:p w:rsidR="00204614" w:rsidRPr="00B61701" w:rsidRDefault="00204614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C3" w:rsidRPr="00B61701" w:rsidTr="00AD49A7">
        <w:tc>
          <w:tcPr>
            <w:tcW w:w="2802" w:type="dxa"/>
          </w:tcPr>
          <w:p w:rsidR="00E253C3" w:rsidRPr="00B61701" w:rsidRDefault="00B5245B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t xml:space="preserve">Пахмутова </w:t>
            </w:r>
            <w:proofErr w:type="spellStart"/>
            <w:r w:rsidRPr="00B61701">
              <w:rPr>
                <w:rFonts w:ascii="Arial" w:hAnsi="Arial" w:cs="Arial"/>
                <w:sz w:val="24"/>
                <w:szCs w:val="24"/>
              </w:rPr>
              <w:t>Таиса</w:t>
            </w:r>
            <w:proofErr w:type="spellEnd"/>
            <w:r w:rsidRPr="00B61701">
              <w:rPr>
                <w:rFonts w:ascii="Arial" w:hAnsi="Arial" w:cs="Arial"/>
                <w:sz w:val="24"/>
                <w:szCs w:val="24"/>
              </w:rPr>
              <w:t xml:space="preserve"> Петровна</w:t>
            </w:r>
          </w:p>
        </w:tc>
        <w:tc>
          <w:tcPr>
            <w:tcW w:w="6769" w:type="dxa"/>
          </w:tcPr>
          <w:p w:rsidR="00E253C3" w:rsidRPr="00B61701" w:rsidRDefault="00B5245B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t>начальник управления</w:t>
            </w:r>
            <w:r w:rsidR="00EC7182" w:rsidRPr="00B61701">
              <w:rPr>
                <w:rFonts w:ascii="Arial" w:hAnsi="Arial" w:cs="Arial"/>
                <w:sz w:val="24"/>
                <w:szCs w:val="24"/>
              </w:rPr>
              <w:t xml:space="preserve"> образования администрации Советского </w:t>
            </w:r>
            <w:r w:rsidR="001C082C" w:rsidRPr="00B6170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EC7182" w:rsidRPr="00B61701">
              <w:rPr>
                <w:rFonts w:ascii="Arial" w:hAnsi="Arial" w:cs="Arial"/>
                <w:sz w:val="24"/>
                <w:szCs w:val="24"/>
              </w:rPr>
              <w:t xml:space="preserve"> округа Ставропольского края</w:t>
            </w:r>
          </w:p>
          <w:p w:rsidR="00EC7182" w:rsidRPr="00B61701" w:rsidRDefault="00EC7182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96B" w:rsidRPr="00B61701" w:rsidTr="00F068F4">
        <w:tc>
          <w:tcPr>
            <w:tcW w:w="2802" w:type="dxa"/>
          </w:tcPr>
          <w:p w:rsidR="0065496B" w:rsidRPr="00B61701" w:rsidRDefault="0065496B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1701">
              <w:rPr>
                <w:rFonts w:ascii="Arial" w:hAnsi="Arial" w:cs="Arial"/>
                <w:sz w:val="24"/>
                <w:szCs w:val="24"/>
              </w:rPr>
              <w:t>Степан</w:t>
            </w:r>
            <w:r w:rsidR="001F138D" w:rsidRPr="00B61701">
              <w:rPr>
                <w:rFonts w:ascii="Arial" w:hAnsi="Arial" w:cs="Arial"/>
                <w:sz w:val="24"/>
                <w:szCs w:val="24"/>
              </w:rPr>
              <w:t>юк</w:t>
            </w:r>
            <w:proofErr w:type="spellEnd"/>
            <w:r w:rsidRPr="00B61701">
              <w:rPr>
                <w:rFonts w:ascii="Arial" w:hAnsi="Arial" w:cs="Arial"/>
                <w:sz w:val="24"/>
                <w:szCs w:val="24"/>
              </w:rPr>
              <w:t xml:space="preserve"> Нина Сергеевна </w:t>
            </w:r>
          </w:p>
        </w:tc>
        <w:tc>
          <w:tcPr>
            <w:tcW w:w="6769" w:type="dxa"/>
          </w:tcPr>
          <w:p w:rsidR="0065496B" w:rsidRPr="00B61701" w:rsidRDefault="0065496B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t>начальник управления имущественных и земельных отношений администрации Советского муниципального округа Ставропольского края</w:t>
            </w:r>
          </w:p>
          <w:p w:rsidR="0065496B" w:rsidRPr="00B61701" w:rsidRDefault="0065496B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C3" w:rsidRPr="00B61701" w:rsidTr="00AD49A7">
        <w:tc>
          <w:tcPr>
            <w:tcW w:w="2802" w:type="dxa"/>
          </w:tcPr>
          <w:p w:rsidR="00E253C3" w:rsidRPr="00B61701" w:rsidRDefault="00EC7182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t>Самарин Виктор Васильевич</w:t>
            </w:r>
          </w:p>
        </w:tc>
        <w:tc>
          <w:tcPr>
            <w:tcW w:w="6769" w:type="dxa"/>
          </w:tcPr>
          <w:p w:rsidR="00E253C3" w:rsidRPr="00B61701" w:rsidRDefault="00EC7182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t xml:space="preserve">настоятель местной религиозной </w:t>
            </w:r>
            <w:proofErr w:type="gramStart"/>
            <w:r w:rsidRPr="00B61701">
              <w:rPr>
                <w:rFonts w:ascii="Arial" w:hAnsi="Arial" w:cs="Arial"/>
                <w:sz w:val="24"/>
                <w:szCs w:val="24"/>
              </w:rPr>
              <w:t>организации православного Прихода храма св</w:t>
            </w:r>
            <w:r w:rsidR="00CA37E7" w:rsidRPr="00B61701">
              <w:rPr>
                <w:rFonts w:ascii="Arial" w:hAnsi="Arial" w:cs="Arial"/>
                <w:sz w:val="24"/>
                <w:szCs w:val="24"/>
              </w:rPr>
              <w:t xml:space="preserve">ятого </w:t>
            </w:r>
            <w:r w:rsidRPr="00B61701">
              <w:rPr>
                <w:rFonts w:ascii="Arial" w:hAnsi="Arial" w:cs="Arial"/>
                <w:sz w:val="24"/>
                <w:szCs w:val="24"/>
              </w:rPr>
              <w:t>князя Александра Невского</w:t>
            </w:r>
            <w:proofErr w:type="gramEnd"/>
            <w:r w:rsidRPr="00B61701">
              <w:rPr>
                <w:rFonts w:ascii="Arial" w:hAnsi="Arial" w:cs="Arial"/>
                <w:sz w:val="24"/>
                <w:szCs w:val="24"/>
              </w:rPr>
              <w:t xml:space="preserve"> с. Солдато-Александровского Советского района Ставропольского края Георгиевской Епархии</w:t>
            </w:r>
            <w:r w:rsidR="003039BD" w:rsidRPr="00B61701">
              <w:rPr>
                <w:rFonts w:ascii="Arial" w:hAnsi="Arial" w:cs="Arial"/>
                <w:sz w:val="24"/>
                <w:szCs w:val="24"/>
              </w:rPr>
              <w:t xml:space="preserve"> Русской Православной Церкви (Московский Патриархат) (по согласованию)</w:t>
            </w:r>
          </w:p>
          <w:p w:rsidR="003039BD" w:rsidRPr="00B61701" w:rsidRDefault="003039BD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3C3" w:rsidRPr="00B61701" w:rsidTr="00AD49A7">
        <w:tc>
          <w:tcPr>
            <w:tcW w:w="2802" w:type="dxa"/>
          </w:tcPr>
          <w:p w:rsidR="00E253C3" w:rsidRPr="00B61701" w:rsidRDefault="003039BD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1701">
              <w:rPr>
                <w:rFonts w:ascii="Arial" w:hAnsi="Arial" w:cs="Arial"/>
                <w:sz w:val="24"/>
                <w:szCs w:val="24"/>
              </w:rPr>
              <w:t>Санду</w:t>
            </w:r>
            <w:proofErr w:type="spellEnd"/>
            <w:r w:rsidRPr="00B61701">
              <w:rPr>
                <w:rFonts w:ascii="Arial" w:hAnsi="Arial" w:cs="Arial"/>
                <w:sz w:val="24"/>
                <w:szCs w:val="24"/>
              </w:rPr>
              <w:t xml:space="preserve"> Федор Федорович</w:t>
            </w:r>
          </w:p>
        </w:tc>
        <w:tc>
          <w:tcPr>
            <w:tcW w:w="6769" w:type="dxa"/>
          </w:tcPr>
          <w:p w:rsidR="00E253C3" w:rsidRPr="00B61701" w:rsidRDefault="00B77EBE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t>п</w:t>
            </w:r>
            <w:r w:rsidR="003039BD" w:rsidRPr="00B61701">
              <w:rPr>
                <w:rFonts w:ascii="Arial" w:hAnsi="Arial" w:cs="Arial"/>
                <w:sz w:val="24"/>
                <w:szCs w:val="24"/>
              </w:rPr>
              <w:t>астор местной религиозной организации Церкви Евангельских христиан-баптистов г. Зеленокумска Ставропольского края (по согласованию)</w:t>
            </w:r>
          </w:p>
          <w:p w:rsidR="003039BD" w:rsidRPr="00B61701" w:rsidRDefault="003039BD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9BD" w:rsidRPr="00B61701" w:rsidTr="00AD49A7">
        <w:tc>
          <w:tcPr>
            <w:tcW w:w="2802" w:type="dxa"/>
          </w:tcPr>
          <w:p w:rsidR="003039BD" w:rsidRPr="00B61701" w:rsidRDefault="003039BD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t>Семилетов Евгений Евгеньевич</w:t>
            </w:r>
          </w:p>
        </w:tc>
        <w:tc>
          <w:tcPr>
            <w:tcW w:w="6769" w:type="dxa"/>
          </w:tcPr>
          <w:p w:rsidR="00635B75" w:rsidRPr="00B61701" w:rsidRDefault="00B77EBE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t>н</w:t>
            </w:r>
            <w:r w:rsidR="00635B75" w:rsidRPr="00B61701">
              <w:rPr>
                <w:rFonts w:ascii="Arial" w:hAnsi="Arial" w:cs="Arial"/>
                <w:sz w:val="24"/>
                <w:szCs w:val="24"/>
              </w:rPr>
              <w:t xml:space="preserve">астоятель местной религиозной </w:t>
            </w:r>
            <w:proofErr w:type="gramStart"/>
            <w:r w:rsidR="00635B75" w:rsidRPr="00B61701">
              <w:rPr>
                <w:rFonts w:ascii="Arial" w:hAnsi="Arial" w:cs="Arial"/>
                <w:sz w:val="24"/>
                <w:szCs w:val="24"/>
              </w:rPr>
              <w:t>организации православного прихода церкви Покрова Пресвятой Богородицы</w:t>
            </w:r>
            <w:proofErr w:type="gramEnd"/>
            <w:r w:rsidR="00635B75" w:rsidRPr="00B61701">
              <w:rPr>
                <w:rFonts w:ascii="Arial" w:hAnsi="Arial" w:cs="Arial"/>
                <w:sz w:val="24"/>
                <w:szCs w:val="24"/>
              </w:rPr>
              <w:t xml:space="preserve"> с. Нины Советского района Георгиевской Епархии Русской Православной Церкви (Московский Патриархат) (по согласованию)</w:t>
            </w:r>
          </w:p>
        </w:tc>
      </w:tr>
      <w:tr w:rsidR="003039BD" w:rsidRPr="00B61701" w:rsidTr="00AD49A7">
        <w:tc>
          <w:tcPr>
            <w:tcW w:w="2802" w:type="dxa"/>
          </w:tcPr>
          <w:p w:rsidR="003039BD" w:rsidRPr="00B61701" w:rsidRDefault="003039BD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9" w:type="dxa"/>
          </w:tcPr>
          <w:p w:rsidR="00D72239" w:rsidRPr="00B61701" w:rsidRDefault="00D72239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9BD" w:rsidRPr="00B61701" w:rsidTr="00AD49A7">
        <w:tc>
          <w:tcPr>
            <w:tcW w:w="2802" w:type="dxa"/>
          </w:tcPr>
          <w:p w:rsidR="003039BD" w:rsidRPr="00B61701" w:rsidRDefault="00997099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1701">
              <w:rPr>
                <w:rFonts w:ascii="Arial" w:hAnsi="Arial" w:cs="Arial"/>
                <w:sz w:val="24"/>
                <w:szCs w:val="24"/>
              </w:rPr>
              <w:t>Скрипник</w:t>
            </w:r>
            <w:proofErr w:type="spellEnd"/>
            <w:r w:rsidRPr="00B61701">
              <w:rPr>
                <w:rFonts w:ascii="Arial" w:hAnsi="Arial" w:cs="Arial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6769" w:type="dxa"/>
          </w:tcPr>
          <w:p w:rsidR="003039BD" w:rsidRPr="00B61701" w:rsidRDefault="00B77EBE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t>н</w:t>
            </w:r>
            <w:r w:rsidR="00997099" w:rsidRPr="00B61701">
              <w:rPr>
                <w:rFonts w:ascii="Arial" w:hAnsi="Arial" w:cs="Arial"/>
                <w:sz w:val="24"/>
                <w:szCs w:val="24"/>
              </w:rPr>
              <w:t xml:space="preserve">астоятель местной религиозной организации православного Прихода храма святых мучениц Веры, Надежды, Любови и матери их Софии </w:t>
            </w:r>
            <w:proofErr w:type="gramStart"/>
            <w:r w:rsidR="00997099" w:rsidRPr="00B6170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997099" w:rsidRPr="00B6170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997099" w:rsidRPr="00B61701">
              <w:rPr>
                <w:rFonts w:ascii="Arial" w:hAnsi="Arial" w:cs="Arial"/>
                <w:sz w:val="24"/>
                <w:szCs w:val="24"/>
              </w:rPr>
              <w:t>Горькая</w:t>
            </w:r>
            <w:proofErr w:type="gramEnd"/>
            <w:r w:rsidR="00997099" w:rsidRPr="00B61701">
              <w:rPr>
                <w:rFonts w:ascii="Arial" w:hAnsi="Arial" w:cs="Arial"/>
                <w:sz w:val="24"/>
                <w:szCs w:val="24"/>
              </w:rPr>
              <w:t xml:space="preserve"> Балка Советского района Ставропольского края </w:t>
            </w:r>
            <w:r w:rsidR="00AB1794" w:rsidRPr="00B61701">
              <w:rPr>
                <w:rFonts w:ascii="Arial" w:hAnsi="Arial" w:cs="Arial"/>
                <w:sz w:val="24"/>
                <w:szCs w:val="24"/>
              </w:rPr>
              <w:t xml:space="preserve">Георгиевской Епархии </w:t>
            </w:r>
            <w:r w:rsidR="00997099" w:rsidRPr="00B61701">
              <w:rPr>
                <w:rFonts w:ascii="Arial" w:hAnsi="Arial" w:cs="Arial"/>
                <w:sz w:val="24"/>
                <w:szCs w:val="24"/>
              </w:rPr>
              <w:t>Русской П</w:t>
            </w:r>
            <w:r w:rsidR="00AB1794" w:rsidRPr="00B61701">
              <w:rPr>
                <w:rFonts w:ascii="Arial" w:hAnsi="Arial" w:cs="Arial"/>
                <w:sz w:val="24"/>
                <w:szCs w:val="24"/>
              </w:rPr>
              <w:t>равославной церкви (Московский П</w:t>
            </w:r>
            <w:r w:rsidR="00997099" w:rsidRPr="00B61701">
              <w:rPr>
                <w:rFonts w:ascii="Arial" w:hAnsi="Arial" w:cs="Arial"/>
                <w:sz w:val="24"/>
                <w:szCs w:val="24"/>
              </w:rPr>
              <w:t>атриархат) (по согласованию)</w:t>
            </w:r>
          </w:p>
          <w:p w:rsidR="00704831" w:rsidRPr="00B61701" w:rsidRDefault="00704831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96B" w:rsidRPr="00B61701" w:rsidTr="00F068F4">
        <w:tc>
          <w:tcPr>
            <w:tcW w:w="2802" w:type="dxa"/>
          </w:tcPr>
          <w:p w:rsidR="0065496B" w:rsidRPr="00B61701" w:rsidRDefault="0065496B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t>Четвертных Сергей Николаевич</w:t>
            </w:r>
          </w:p>
        </w:tc>
        <w:tc>
          <w:tcPr>
            <w:tcW w:w="6769" w:type="dxa"/>
          </w:tcPr>
          <w:p w:rsidR="0065496B" w:rsidRPr="00B61701" w:rsidRDefault="0065496B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t>пастор религиозной группы Христиан Адвентистов Седьмого Дня на территории Советского муниципального округа Ставропольского края (по согласованию)</w:t>
            </w:r>
          </w:p>
          <w:p w:rsidR="0065496B" w:rsidRPr="00B61701" w:rsidRDefault="0065496B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97F" w:rsidRPr="00B61701" w:rsidTr="00F068F4">
        <w:tc>
          <w:tcPr>
            <w:tcW w:w="2802" w:type="dxa"/>
          </w:tcPr>
          <w:p w:rsidR="00D6497F" w:rsidRPr="00B61701" w:rsidRDefault="00D6497F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t>Шалманов Владимир Николаевич</w:t>
            </w:r>
          </w:p>
        </w:tc>
        <w:tc>
          <w:tcPr>
            <w:tcW w:w="6769" w:type="dxa"/>
          </w:tcPr>
          <w:p w:rsidR="00D6497F" w:rsidRPr="00B61701" w:rsidRDefault="00D6497F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t xml:space="preserve">настоятель местной религиозной </w:t>
            </w:r>
            <w:proofErr w:type="gramStart"/>
            <w:r w:rsidRPr="00B61701">
              <w:rPr>
                <w:rFonts w:ascii="Arial" w:hAnsi="Arial" w:cs="Arial"/>
                <w:sz w:val="24"/>
                <w:szCs w:val="24"/>
              </w:rPr>
              <w:t>организации православного Прихода храма Святителя Николая чудотворца</w:t>
            </w:r>
            <w:proofErr w:type="gramEnd"/>
            <w:r w:rsidRPr="00B61701">
              <w:rPr>
                <w:rFonts w:ascii="Arial" w:hAnsi="Arial" w:cs="Arial"/>
                <w:sz w:val="24"/>
                <w:szCs w:val="24"/>
              </w:rPr>
              <w:t xml:space="preserve"> с. Отказное Советского района Ставропольского края Георгиевской Епархии Русской Православной Церкви (Московский Патриархат) (по согласованию)</w:t>
            </w:r>
          </w:p>
          <w:p w:rsidR="00D6497F" w:rsidRPr="00B61701" w:rsidRDefault="00D6497F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099" w:rsidRPr="00B61701" w:rsidTr="00AD49A7">
        <w:tc>
          <w:tcPr>
            <w:tcW w:w="2802" w:type="dxa"/>
          </w:tcPr>
          <w:p w:rsidR="00997099" w:rsidRPr="00B61701" w:rsidRDefault="00B77EBE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1701">
              <w:rPr>
                <w:rFonts w:ascii="Arial" w:hAnsi="Arial" w:cs="Arial"/>
                <w:sz w:val="24"/>
                <w:szCs w:val="24"/>
              </w:rPr>
              <w:t>Шавкиев</w:t>
            </w:r>
            <w:proofErr w:type="spellEnd"/>
            <w:r w:rsidRPr="00B61701">
              <w:rPr>
                <w:rFonts w:ascii="Arial" w:hAnsi="Arial" w:cs="Arial"/>
                <w:sz w:val="24"/>
                <w:szCs w:val="24"/>
              </w:rPr>
              <w:t xml:space="preserve"> Расул </w:t>
            </w:r>
            <w:proofErr w:type="spellStart"/>
            <w:r w:rsidRPr="00B61701">
              <w:rPr>
                <w:rFonts w:ascii="Arial" w:hAnsi="Arial" w:cs="Arial"/>
                <w:sz w:val="24"/>
                <w:szCs w:val="24"/>
              </w:rPr>
              <w:t>Биналиевич</w:t>
            </w:r>
            <w:proofErr w:type="spellEnd"/>
          </w:p>
        </w:tc>
        <w:tc>
          <w:tcPr>
            <w:tcW w:w="6769" w:type="dxa"/>
          </w:tcPr>
          <w:p w:rsidR="00997099" w:rsidRPr="00B61701" w:rsidRDefault="00B77EBE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t>имам-</w:t>
            </w:r>
            <w:proofErr w:type="spellStart"/>
            <w:r w:rsidRPr="00B61701">
              <w:rPr>
                <w:rFonts w:ascii="Arial" w:hAnsi="Arial" w:cs="Arial"/>
                <w:sz w:val="24"/>
                <w:szCs w:val="24"/>
              </w:rPr>
              <w:t>хатыб</w:t>
            </w:r>
            <w:proofErr w:type="spellEnd"/>
            <w:r w:rsidRPr="00B61701">
              <w:rPr>
                <w:rFonts w:ascii="Arial" w:hAnsi="Arial" w:cs="Arial"/>
                <w:sz w:val="24"/>
                <w:szCs w:val="24"/>
              </w:rPr>
              <w:t xml:space="preserve"> местной религиозной организации мусульман</w:t>
            </w:r>
            <w:r w:rsidR="00D72239" w:rsidRPr="00B61701">
              <w:rPr>
                <w:rFonts w:ascii="Arial" w:hAnsi="Arial" w:cs="Arial"/>
                <w:sz w:val="24"/>
                <w:szCs w:val="24"/>
              </w:rPr>
              <w:t xml:space="preserve">-суннитов </w:t>
            </w:r>
            <w:proofErr w:type="spellStart"/>
            <w:r w:rsidR="00D72239" w:rsidRPr="00B61701">
              <w:rPr>
                <w:rFonts w:ascii="Arial" w:hAnsi="Arial" w:cs="Arial"/>
                <w:sz w:val="24"/>
                <w:szCs w:val="24"/>
              </w:rPr>
              <w:t>ханафитского</w:t>
            </w:r>
            <w:proofErr w:type="spellEnd"/>
            <w:r w:rsidR="00D72239" w:rsidRPr="00B617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72239" w:rsidRPr="00B61701">
              <w:rPr>
                <w:rFonts w:ascii="Arial" w:hAnsi="Arial" w:cs="Arial"/>
                <w:sz w:val="24"/>
                <w:szCs w:val="24"/>
              </w:rPr>
              <w:t>мазхаба</w:t>
            </w:r>
            <w:proofErr w:type="spellEnd"/>
            <w:r w:rsidR="00674A57" w:rsidRPr="00B617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2239" w:rsidRPr="00B61701">
              <w:rPr>
                <w:rFonts w:ascii="Arial" w:hAnsi="Arial" w:cs="Arial"/>
                <w:sz w:val="24"/>
                <w:szCs w:val="24"/>
              </w:rPr>
              <w:t>г</w:t>
            </w:r>
            <w:r w:rsidRPr="00B61701">
              <w:rPr>
                <w:rFonts w:ascii="Arial" w:hAnsi="Arial" w:cs="Arial"/>
                <w:sz w:val="24"/>
                <w:szCs w:val="24"/>
              </w:rPr>
              <w:t xml:space="preserve">. Зеленокумск Советского района Ставропольского края </w:t>
            </w:r>
            <w:r w:rsidRPr="00B61701">
              <w:rPr>
                <w:rFonts w:ascii="Arial" w:hAnsi="Arial" w:cs="Arial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997099" w:rsidRPr="00B61701" w:rsidTr="00AD49A7">
        <w:tc>
          <w:tcPr>
            <w:tcW w:w="2802" w:type="dxa"/>
          </w:tcPr>
          <w:p w:rsidR="00AD49A7" w:rsidRPr="00B61701" w:rsidRDefault="00AD49A7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7099" w:rsidRPr="00B61701" w:rsidRDefault="00B77EBE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t>Яковлев Александр Сергеевич</w:t>
            </w:r>
          </w:p>
        </w:tc>
        <w:tc>
          <w:tcPr>
            <w:tcW w:w="6769" w:type="dxa"/>
          </w:tcPr>
          <w:p w:rsidR="00AD49A7" w:rsidRPr="00B61701" w:rsidRDefault="00AD49A7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7099" w:rsidRPr="00B61701" w:rsidRDefault="00B77EBE" w:rsidP="007052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701">
              <w:rPr>
                <w:rFonts w:ascii="Arial" w:hAnsi="Arial" w:cs="Arial"/>
                <w:sz w:val="24"/>
                <w:szCs w:val="24"/>
              </w:rPr>
              <w:t>директор ГБПОУ «</w:t>
            </w:r>
            <w:proofErr w:type="spellStart"/>
            <w:r w:rsidRPr="00B61701">
              <w:rPr>
                <w:rFonts w:ascii="Arial" w:hAnsi="Arial" w:cs="Arial"/>
                <w:sz w:val="24"/>
                <w:szCs w:val="24"/>
              </w:rPr>
              <w:t>Зеленокумский</w:t>
            </w:r>
            <w:proofErr w:type="spellEnd"/>
            <w:r w:rsidRPr="00B61701">
              <w:rPr>
                <w:rFonts w:ascii="Arial" w:hAnsi="Arial" w:cs="Arial"/>
                <w:sz w:val="24"/>
                <w:szCs w:val="24"/>
              </w:rPr>
              <w:t xml:space="preserve"> многопрофильный техникум» (по согласованию)</w:t>
            </w:r>
          </w:p>
        </w:tc>
      </w:tr>
    </w:tbl>
    <w:p w:rsidR="00D84CC1" w:rsidRPr="00B61701" w:rsidRDefault="00D84CC1" w:rsidP="007052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FB8" w:rsidRPr="00B61701" w:rsidRDefault="00D90FB8" w:rsidP="007052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159" w:rsidRPr="00BE0E76" w:rsidRDefault="00B07EF3" w:rsidP="00BE0E7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E0E76">
        <w:rPr>
          <w:rFonts w:ascii="Arial" w:hAnsi="Arial" w:cs="Arial"/>
          <w:b/>
          <w:sz w:val="32"/>
          <w:szCs w:val="32"/>
        </w:rPr>
        <w:t>У</w:t>
      </w:r>
      <w:r w:rsidR="000C0159" w:rsidRPr="00BE0E76">
        <w:rPr>
          <w:rFonts w:ascii="Arial" w:hAnsi="Arial" w:cs="Arial"/>
          <w:b/>
          <w:sz w:val="32"/>
          <w:szCs w:val="32"/>
        </w:rPr>
        <w:t xml:space="preserve">тверждено </w:t>
      </w:r>
    </w:p>
    <w:p w:rsidR="00B65EF6" w:rsidRPr="00BE0E76" w:rsidRDefault="00B65EF6" w:rsidP="00BE0E7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E0E76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</w:p>
    <w:p w:rsidR="00B65EF6" w:rsidRPr="00BE0E76" w:rsidRDefault="00B65EF6" w:rsidP="00BE0E7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E0E76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B65EF6" w:rsidRPr="00BE0E76" w:rsidRDefault="00B65EF6" w:rsidP="00BE0E7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E0E76">
        <w:rPr>
          <w:rFonts w:ascii="Arial" w:hAnsi="Arial" w:cs="Arial"/>
          <w:b/>
          <w:sz w:val="32"/>
          <w:szCs w:val="32"/>
        </w:rPr>
        <w:t xml:space="preserve"> от 2</w:t>
      </w:r>
      <w:r w:rsidR="00862B0D" w:rsidRPr="00BE0E76">
        <w:rPr>
          <w:rFonts w:ascii="Arial" w:hAnsi="Arial" w:cs="Arial"/>
          <w:b/>
          <w:sz w:val="32"/>
          <w:szCs w:val="32"/>
        </w:rPr>
        <w:t>4</w:t>
      </w:r>
      <w:r w:rsidRPr="00BE0E76">
        <w:rPr>
          <w:rFonts w:ascii="Arial" w:hAnsi="Arial" w:cs="Arial"/>
          <w:b/>
          <w:sz w:val="32"/>
          <w:szCs w:val="32"/>
        </w:rPr>
        <w:t xml:space="preserve"> ма</w:t>
      </w:r>
      <w:r w:rsidR="00862B0D" w:rsidRPr="00BE0E76">
        <w:rPr>
          <w:rFonts w:ascii="Arial" w:hAnsi="Arial" w:cs="Arial"/>
          <w:b/>
          <w:sz w:val="32"/>
          <w:szCs w:val="32"/>
        </w:rPr>
        <w:t>я</w:t>
      </w:r>
      <w:r w:rsidRPr="00BE0E76">
        <w:rPr>
          <w:rFonts w:ascii="Arial" w:hAnsi="Arial" w:cs="Arial"/>
          <w:b/>
          <w:sz w:val="32"/>
          <w:szCs w:val="32"/>
        </w:rPr>
        <w:t xml:space="preserve"> 20</w:t>
      </w:r>
      <w:r w:rsidR="00862B0D" w:rsidRPr="00BE0E76">
        <w:rPr>
          <w:rFonts w:ascii="Arial" w:hAnsi="Arial" w:cs="Arial"/>
          <w:b/>
          <w:sz w:val="32"/>
          <w:szCs w:val="32"/>
        </w:rPr>
        <w:t>21</w:t>
      </w:r>
      <w:r w:rsidRPr="00BE0E76">
        <w:rPr>
          <w:rFonts w:ascii="Arial" w:hAnsi="Arial" w:cs="Arial"/>
          <w:b/>
          <w:sz w:val="32"/>
          <w:szCs w:val="32"/>
        </w:rPr>
        <w:t xml:space="preserve"> г.</w:t>
      </w:r>
      <w:r w:rsidR="00071D1F" w:rsidRPr="00BE0E76">
        <w:rPr>
          <w:rFonts w:ascii="Arial" w:hAnsi="Arial" w:cs="Arial"/>
          <w:b/>
          <w:sz w:val="32"/>
          <w:szCs w:val="32"/>
        </w:rPr>
        <w:t xml:space="preserve"> </w:t>
      </w:r>
      <w:r w:rsidRPr="00BE0E76">
        <w:rPr>
          <w:rFonts w:ascii="Arial" w:hAnsi="Arial" w:cs="Arial"/>
          <w:b/>
          <w:sz w:val="32"/>
          <w:szCs w:val="32"/>
        </w:rPr>
        <w:t xml:space="preserve">№ </w:t>
      </w:r>
      <w:r w:rsidR="00862B0D" w:rsidRPr="00BE0E76">
        <w:rPr>
          <w:rFonts w:ascii="Arial" w:hAnsi="Arial" w:cs="Arial"/>
          <w:b/>
          <w:sz w:val="32"/>
          <w:szCs w:val="32"/>
        </w:rPr>
        <w:t>562</w:t>
      </w:r>
    </w:p>
    <w:p w:rsidR="00B65EF6" w:rsidRPr="00BE0E76" w:rsidRDefault="00B65EF6" w:rsidP="00BE0E7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BE0E76">
        <w:rPr>
          <w:rFonts w:ascii="Arial" w:hAnsi="Arial" w:cs="Arial"/>
          <w:b/>
          <w:sz w:val="32"/>
          <w:szCs w:val="32"/>
        </w:rPr>
        <w:t xml:space="preserve">(в редакции постановления администрации </w:t>
      </w:r>
      <w:proofErr w:type="gramEnd"/>
    </w:p>
    <w:p w:rsidR="00BE0E76" w:rsidRDefault="00B65EF6" w:rsidP="00BE0E7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E0E76">
        <w:rPr>
          <w:rFonts w:ascii="Arial" w:hAnsi="Arial" w:cs="Arial"/>
          <w:b/>
          <w:sz w:val="32"/>
          <w:szCs w:val="32"/>
        </w:rPr>
        <w:t xml:space="preserve">Советского муниципального округа </w:t>
      </w:r>
    </w:p>
    <w:p w:rsidR="00B65EF6" w:rsidRPr="00BE0E76" w:rsidRDefault="00B65EF6" w:rsidP="00BE0E7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E0E76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B65EF6" w:rsidRPr="00BE0E76" w:rsidRDefault="00B65EF6" w:rsidP="00BE0E7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E0E76">
        <w:rPr>
          <w:rFonts w:ascii="Arial" w:hAnsi="Arial" w:cs="Arial"/>
          <w:b/>
          <w:sz w:val="32"/>
          <w:szCs w:val="32"/>
        </w:rPr>
        <w:t xml:space="preserve">от </w:t>
      </w:r>
      <w:r w:rsidR="00FA4E42" w:rsidRPr="00BE0E76">
        <w:rPr>
          <w:rFonts w:ascii="Arial" w:hAnsi="Arial" w:cs="Arial"/>
          <w:b/>
          <w:sz w:val="32"/>
          <w:szCs w:val="32"/>
        </w:rPr>
        <w:t>01</w:t>
      </w:r>
      <w:r w:rsidR="00B07EF3" w:rsidRPr="00BE0E76">
        <w:rPr>
          <w:rFonts w:ascii="Arial" w:hAnsi="Arial" w:cs="Arial"/>
          <w:b/>
          <w:sz w:val="32"/>
          <w:szCs w:val="32"/>
        </w:rPr>
        <w:t xml:space="preserve"> </w:t>
      </w:r>
      <w:r w:rsidR="00FA4E42" w:rsidRPr="00BE0E76">
        <w:rPr>
          <w:rFonts w:ascii="Arial" w:hAnsi="Arial" w:cs="Arial"/>
          <w:b/>
          <w:sz w:val="32"/>
          <w:szCs w:val="32"/>
        </w:rPr>
        <w:t>апреля</w:t>
      </w:r>
      <w:r w:rsidR="00B07EF3" w:rsidRPr="00BE0E76">
        <w:rPr>
          <w:rFonts w:ascii="Arial" w:hAnsi="Arial" w:cs="Arial"/>
          <w:b/>
          <w:sz w:val="32"/>
          <w:szCs w:val="32"/>
        </w:rPr>
        <w:t xml:space="preserve"> 2024 г.</w:t>
      </w:r>
      <w:r w:rsidR="00FA4E42" w:rsidRPr="00BE0E76">
        <w:rPr>
          <w:rFonts w:ascii="Arial" w:hAnsi="Arial" w:cs="Arial"/>
          <w:b/>
          <w:sz w:val="32"/>
          <w:szCs w:val="32"/>
        </w:rPr>
        <w:t xml:space="preserve"> № 374)</w:t>
      </w:r>
    </w:p>
    <w:p w:rsidR="000C0159" w:rsidRPr="00B61701" w:rsidRDefault="000C0159" w:rsidP="007052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EBE" w:rsidRPr="00B61701" w:rsidRDefault="00B77EBE" w:rsidP="007052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A17" w:rsidRPr="00BE0E76" w:rsidRDefault="00BE0E76" w:rsidP="00BE0E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0E76">
        <w:rPr>
          <w:rFonts w:ascii="Arial" w:hAnsi="Arial" w:cs="Arial"/>
          <w:b/>
          <w:sz w:val="32"/>
          <w:szCs w:val="32"/>
        </w:rPr>
        <w:t>ПОЛОЖЕНИЕ</w:t>
      </w:r>
    </w:p>
    <w:p w:rsidR="0003769A" w:rsidRPr="00BE0E76" w:rsidRDefault="00BE0E76" w:rsidP="00BE0E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0E76">
        <w:rPr>
          <w:rFonts w:ascii="Arial" w:hAnsi="Arial" w:cs="Arial"/>
          <w:b/>
          <w:sz w:val="32"/>
          <w:szCs w:val="32"/>
        </w:rPr>
        <w:t>О РАБОЧЕЙ ГРУППЕ ПО ПРОФИЛАКТИКЕ ЭТНИЧЕСКОГО И РЕЛИГИОЗНОГО ЭКСТРЕМИЗМА В СОВЕТСКОМ МУНИЦИПАЛЬНОМ ОКРУГЕ СТАВРОПОЛЬСКОГО КРАЯ</w:t>
      </w:r>
    </w:p>
    <w:p w:rsidR="008B2A17" w:rsidRDefault="008B2A17" w:rsidP="007052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E76" w:rsidRPr="00B61701" w:rsidRDefault="00BE0E76" w:rsidP="007052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69A" w:rsidRPr="00260452" w:rsidRDefault="00060DE2" w:rsidP="0026045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60452">
        <w:rPr>
          <w:rFonts w:ascii="Arial" w:hAnsi="Arial" w:cs="Arial"/>
          <w:b/>
          <w:sz w:val="30"/>
          <w:szCs w:val="30"/>
          <w:lang w:val="en-US"/>
        </w:rPr>
        <w:t>I.</w:t>
      </w:r>
      <w:r w:rsidR="0003769A" w:rsidRPr="00260452">
        <w:rPr>
          <w:rFonts w:ascii="Arial" w:hAnsi="Arial" w:cs="Arial"/>
          <w:b/>
          <w:sz w:val="30"/>
          <w:szCs w:val="30"/>
        </w:rPr>
        <w:t>Общие положения</w:t>
      </w:r>
    </w:p>
    <w:p w:rsidR="00B07EF3" w:rsidRPr="00B61701" w:rsidRDefault="00B07EF3" w:rsidP="007052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69A" w:rsidRPr="00B61701" w:rsidRDefault="00D03722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61701">
        <w:rPr>
          <w:rFonts w:ascii="Arial" w:hAnsi="Arial" w:cs="Arial"/>
          <w:sz w:val="24"/>
          <w:szCs w:val="24"/>
        </w:rPr>
        <w:t xml:space="preserve">1.1.Рабочая группа по профилактике этнического и религиозного экстремизма </w:t>
      </w:r>
      <w:r w:rsidR="003421E1" w:rsidRPr="00B61701">
        <w:rPr>
          <w:rFonts w:ascii="Arial" w:hAnsi="Arial" w:cs="Arial"/>
          <w:sz w:val="24"/>
          <w:szCs w:val="24"/>
        </w:rPr>
        <w:t xml:space="preserve">в Советском </w:t>
      </w:r>
      <w:r w:rsidR="000C0159" w:rsidRPr="00B61701">
        <w:rPr>
          <w:rFonts w:ascii="Arial" w:hAnsi="Arial" w:cs="Arial"/>
          <w:sz w:val="24"/>
          <w:szCs w:val="24"/>
        </w:rPr>
        <w:t>муниципальном</w:t>
      </w:r>
      <w:r w:rsidR="003421E1" w:rsidRPr="00B61701">
        <w:rPr>
          <w:rFonts w:ascii="Arial" w:hAnsi="Arial" w:cs="Arial"/>
          <w:sz w:val="24"/>
          <w:szCs w:val="24"/>
        </w:rPr>
        <w:t xml:space="preserve"> округе Ставропольского края (далее – р</w:t>
      </w:r>
      <w:r w:rsidRPr="00B61701">
        <w:rPr>
          <w:rFonts w:ascii="Arial" w:hAnsi="Arial" w:cs="Arial"/>
          <w:sz w:val="24"/>
          <w:szCs w:val="24"/>
        </w:rPr>
        <w:t xml:space="preserve">абочая группа) </w:t>
      </w:r>
      <w:r w:rsidR="00E6535B" w:rsidRPr="00B61701">
        <w:rPr>
          <w:rFonts w:ascii="Arial" w:hAnsi="Arial" w:cs="Arial"/>
          <w:sz w:val="24"/>
          <w:szCs w:val="24"/>
        </w:rPr>
        <w:t>является</w:t>
      </w:r>
      <w:r w:rsidR="009D0DF7" w:rsidRPr="00B61701">
        <w:rPr>
          <w:rFonts w:ascii="Arial" w:hAnsi="Arial" w:cs="Arial"/>
          <w:sz w:val="24"/>
          <w:szCs w:val="24"/>
        </w:rPr>
        <w:t xml:space="preserve"> координационным органом, образованным для обеспечения согласованного и эффективного взаимодействия администрации Советского </w:t>
      </w:r>
      <w:r w:rsidR="00A92D60" w:rsidRPr="00B61701">
        <w:rPr>
          <w:rFonts w:ascii="Arial" w:hAnsi="Arial" w:cs="Arial"/>
          <w:sz w:val="24"/>
          <w:szCs w:val="24"/>
        </w:rPr>
        <w:t>муниципального</w:t>
      </w:r>
      <w:r w:rsidR="009D0DF7" w:rsidRPr="00B61701">
        <w:rPr>
          <w:rFonts w:ascii="Arial" w:hAnsi="Arial" w:cs="Arial"/>
          <w:sz w:val="24"/>
          <w:szCs w:val="24"/>
        </w:rPr>
        <w:t xml:space="preserve"> округа Ставропольского</w:t>
      </w:r>
      <w:r w:rsidR="003745D7" w:rsidRPr="00B61701">
        <w:rPr>
          <w:rFonts w:ascii="Arial" w:hAnsi="Arial" w:cs="Arial"/>
          <w:sz w:val="24"/>
          <w:szCs w:val="24"/>
        </w:rPr>
        <w:t xml:space="preserve"> края, ОМВД России </w:t>
      </w:r>
      <w:r w:rsidR="00A92D60" w:rsidRPr="00B61701">
        <w:rPr>
          <w:rFonts w:ascii="Arial" w:hAnsi="Arial" w:cs="Arial"/>
          <w:sz w:val="24"/>
          <w:szCs w:val="24"/>
        </w:rPr>
        <w:t>«Советский»</w:t>
      </w:r>
      <w:r w:rsidR="003745D7" w:rsidRPr="00B61701">
        <w:rPr>
          <w:rFonts w:ascii="Arial" w:hAnsi="Arial" w:cs="Arial"/>
          <w:sz w:val="24"/>
          <w:szCs w:val="24"/>
        </w:rPr>
        <w:t>, обществ</w:t>
      </w:r>
      <w:r w:rsidR="003421E1" w:rsidRPr="00B61701">
        <w:rPr>
          <w:rFonts w:ascii="Arial" w:hAnsi="Arial" w:cs="Arial"/>
          <w:sz w:val="24"/>
          <w:szCs w:val="24"/>
        </w:rPr>
        <w:t>енных и религиозных объединений и организаций,</w:t>
      </w:r>
      <w:r w:rsidR="003745D7" w:rsidRPr="00B61701">
        <w:rPr>
          <w:rFonts w:ascii="Arial" w:hAnsi="Arial" w:cs="Arial"/>
          <w:sz w:val="24"/>
          <w:szCs w:val="24"/>
        </w:rPr>
        <w:t xml:space="preserve"> осуществляющих</w:t>
      </w:r>
      <w:r w:rsidR="00BF7266" w:rsidRPr="00B61701">
        <w:rPr>
          <w:rFonts w:ascii="Arial" w:hAnsi="Arial" w:cs="Arial"/>
          <w:sz w:val="24"/>
          <w:szCs w:val="24"/>
        </w:rPr>
        <w:t xml:space="preserve"> свою деятельность на территории Советского </w:t>
      </w:r>
      <w:r w:rsidR="00A92D60" w:rsidRPr="00B61701">
        <w:rPr>
          <w:rFonts w:ascii="Arial" w:hAnsi="Arial" w:cs="Arial"/>
          <w:sz w:val="24"/>
          <w:szCs w:val="24"/>
        </w:rPr>
        <w:t>муниципального</w:t>
      </w:r>
      <w:r w:rsidR="00BF7266" w:rsidRPr="00B61701">
        <w:rPr>
          <w:rFonts w:ascii="Arial" w:hAnsi="Arial" w:cs="Arial"/>
          <w:sz w:val="24"/>
          <w:szCs w:val="24"/>
        </w:rPr>
        <w:t xml:space="preserve"> округа</w:t>
      </w:r>
      <w:r w:rsidR="00B77B2C" w:rsidRPr="00B61701">
        <w:rPr>
          <w:rFonts w:ascii="Arial" w:hAnsi="Arial" w:cs="Arial"/>
          <w:sz w:val="24"/>
          <w:szCs w:val="24"/>
        </w:rPr>
        <w:t xml:space="preserve"> Ставропольского края</w:t>
      </w:r>
      <w:r w:rsidR="00BF7266" w:rsidRPr="00B61701">
        <w:rPr>
          <w:rFonts w:ascii="Arial" w:hAnsi="Arial" w:cs="Arial"/>
          <w:sz w:val="24"/>
          <w:szCs w:val="24"/>
        </w:rPr>
        <w:t>,</w:t>
      </w:r>
      <w:r w:rsidR="003745D7" w:rsidRPr="00B61701">
        <w:rPr>
          <w:rFonts w:ascii="Arial" w:hAnsi="Arial" w:cs="Arial"/>
          <w:sz w:val="24"/>
          <w:szCs w:val="24"/>
        </w:rPr>
        <w:t xml:space="preserve"> по профилактике этнического и религиозного</w:t>
      </w:r>
      <w:r w:rsidR="00071D1F" w:rsidRPr="00B61701">
        <w:rPr>
          <w:rFonts w:ascii="Arial" w:hAnsi="Arial" w:cs="Arial"/>
          <w:sz w:val="24"/>
          <w:szCs w:val="24"/>
        </w:rPr>
        <w:t xml:space="preserve"> </w:t>
      </w:r>
      <w:r w:rsidR="003745D7" w:rsidRPr="00B61701">
        <w:rPr>
          <w:rFonts w:ascii="Arial" w:hAnsi="Arial" w:cs="Arial"/>
          <w:sz w:val="24"/>
          <w:szCs w:val="24"/>
        </w:rPr>
        <w:t>экстремизма</w:t>
      </w:r>
      <w:r w:rsidR="003421E1" w:rsidRPr="00B61701">
        <w:rPr>
          <w:rFonts w:ascii="Arial" w:hAnsi="Arial" w:cs="Arial"/>
          <w:sz w:val="24"/>
          <w:szCs w:val="24"/>
        </w:rPr>
        <w:t>.</w:t>
      </w:r>
      <w:proofErr w:type="gramEnd"/>
    </w:p>
    <w:p w:rsidR="00D03722" w:rsidRPr="00B61701" w:rsidRDefault="00D03722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 xml:space="preserve">1.2. </w:t>
      </w:r>
      <w:r w:rsidR="00E6535B" w:rsidRPr="00B61701">
        <w:rPr>
          <w:rFonts w:ascii="Arial" w:hAnsi="Arial" w:cs="Arial"/>
          <w:sz w:val="24"/>
          <w:szCs w:val="24"/>
        </w:rPr>
        <w:t>Рабочая группа в своей деятельности руководствуется</w:t>
      </w:r>
      <w:r w:rsidR="00A92D60" w:rsidRPr="00B61701">
        <w:rPr>
          <w:rFonts w:ascii="Arial" w:hAnsi="Arial" w:cs="Arial"/>
          <w:sz w:val="24"/>
          <w:szCs w:val="24"/>
        </w:rPr>
        <w:t xml:space="preserve"> </w:t>
      </w:r>
      <w:r w:rsidR="00E6535B" w:rsidRPr="00B61701">
        <w:rPr>
          <w:rFonts w:ascii="Arial" w:hAnsi="Arial" w:cs="Arial"/>
          <w:sz w:val="24"/>
          <w:szCs w:val="24"/>
        </w:rPr>
        <w:t>Конституцией</w:t>
      </w:r>
      <w:r w:rsidRPr="00B61701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E6535B" w:rsidRPr="00B61701">
        <w:rPr>
          <w:rFonts w:ascii="Arial" w:hAnsi="Arial" w:cs="Arial"/>
          <w:sz w:val="24"/>
          <w:szCs w:val="24"/>
        </w:rPr>
        <w:t>федеральными конституционными законами, федеральными законами, указами и распоряжениями Президента Российской Федерации,</w:t>
      </w:r>
      <w:r w:rsidRPr="00B61701">
        <w:rPr>
          <w:rFonts w:ascii="Arial" w:hAnsi="Arial" w:cs="Arial"/>
          <w:sz w:val="24"/>
          <w:szCs w:val="24"/>
        </w:rPr>
        <w:t xml:space="preserve"> и</w:t>
      </w:r>
      <w:r w:rsidR="00E6535B" w:rsidRPr="00B61701">
        <w:rPr>
          <w:rFonts w:ascii="Arial" w:hAnsi="Arial" w:cs="Arial"/>
          <w:sz w:val="24"/>
          <w:szCs w:val="24"/>
        </w:rPr>
        <w:t>ными нормативными правовыми актами</w:t>
      </w:r>
      <w:r w:rsidRPr="00B61701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E6535B" w:rsidRPr="00B61701">
        <w:rPr>
          <w:rFonts w:ascii="Arial" w:hAnsi="Arial" w:cs="Arial"/>
          <w:sz w:val="24"/>
          <w:szCs w:val="24"/>
        </w:rPr>
        <w:t>законами и нормативными правовыми актами</w:t>
      </w:r>
      <w:r w:rsidRPr="00B61701">
        <w:rPr>
          <w:rFonts w:ascii="Arial" w:hAnsi="Arial" w:cs="Arial"/>
          <w:sz w:val="24"/>
          <w:szCs w:val="24"/>
        </w:rPr>
        <w:t xml:space="preserve"> Ставропольского края, </w:t>
      </w:r>
      <w:r w:rsidR="003421E1" w:rsidRPr="00B61701">
        <w:rPr>
          <w:rFonts w:ascii="Arial" w:hAnsi="Arial" w:cs="Arial"/>
          <w:sz w:val="24"/>
          <w:szCs w:val="24"/>
        </w:rPr>
        <w:t xml:space="preserve">правовыми актами органов местного самоуправления Советского </w:t>
      </w:r>
      <w:r w:rsidR="00C6485A" w:rsidRPr="00B61701">
        <w:rPr>
          <w:rFonts w:ascii="Arial" w:hAnsi="Arial" w:cs="Arial"/>
          <w:sz w:val="24"/>
          <w:szCs w:val="24"/>
        </w:rPr>
        <w:t>муниципального</w:t>
      </w:r>
      <w:r w:rsidR="003421E1" w:rsidRPr="00B61701">
        <w:rPr>
          <w:rFonts w:ascii="Arial" w:hAnsi="Arial" w:cs="Arial"/>
          <w:sz w:val="24"/>
          <w:szCs w:val="24"/>
        </w:rPr>
        <w:t xml:space="preserve"> округа Ставропольского края,</w:t>
      </w:r>
      <w:r w:rsidR="00B65EF6" w:rsidRPr="00B61701">
        <w:rPr>
          <w:rFonts w:ascii="Arial" w:hAnsi="Arial" w:cs="Arial"/>
          <w:sz w:val="24"/>
          <w:szCs w:val="24"/>
        </w:rPr>
        <w:t xml:space="preserve"> </w:t>
      </w:r>
      <w:r w:rsidR="003745D7" w:rsidRPr="00B61701">
        <w:rPr>
          <w:rFonts w:ascii="Arial" w:hAnsi="Arial" w:cs="Arial"/>
          <w:sz w:val="24"/>
          <w:szCs w:val="24"/>
        </w:rPr>
        <w:t>а также настоящим П</w:t>
      </w:r>
      <w:r w:rsidR="00E6535B" w:rsidRPr="00B61701">
        <w:rPr>
          <w:rFonts w:ascii="Arial" w:hAnsi="Arial" w:cs="Arial"/>
          <w:sz w:val="24"/>
          <w:szCs w:val="24"/>
        </w:rPr>
        <w:t>оложением</w:t>
      </w:r>
      <w:r w:rsidR="003745D7" w:rsidRPr="00B61701">
        <w:rPr>
          <w:rFonts w:ascii="Arial" w:hAnsi="Arial" w:cs="Arial"/>
          <w:sz w:val="24"/>
          <w:szCs w:val="24"/>
        </w:rPr>
        <w:t>.</w:t>
      </w:r>
    </w:p>
    <w:p w:rsidR="003745D7" w:rsidRPr="00B61701" w:rsidRDefault="003745D7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1.3. Руководител</w:t>
      </w:r>
      <w:r w:rsidR="00C6485A" w:rsidRPr="00B61701">
        <w:rPr>
          <w:rFonts w:ascii="Arial" w:hAnsi="Arial" w:cs="Arial"/>
          <w:sz w:val="24"/>
          <w:szCs w:val="24"/>
        </w:rPr>
        <w:t>ем группы является заместитель Г</w:t>
      </w:r>
      <w:r w:rsidRPr="00B61701">
        <w:rPr>
          <w:rFonts w:ascii="Arial" w:hAnsi="Arial" w:cs="Arial"/>
          <w:sz w:val="24"/>
          <w:szCs w:val="24"/>
        </w:rPr>
        <w:t xml:space="preserve">лавы администрации Советского </w:t>
      </w:r>
      <w:r w:rsidR="00C6485A" w:rsidRPr="00B61701">
        <w:rPr>
          <w:rFonts w:ascii="Arial" w:hAnsi="Arial" w:cs="Arial"/>
          <w:sz w:val="24"/>
          <w:szCs w:val="24"/>
        </w:rPr>
        <w:t>муниципального</w:t>
      </w:r>
      <w:r w:rsidRPr="00B61701">
        <w:rPr>
          <w:rFonts w:ascii="Arial" w:hAnsi="Arial" w:cs="Arial"/>
          <w:sz w:val="24"/>
          <w:szCs w:val="24"/>
        </w:rPr>
        <w:t xml:space="preserve"> округа Ставропольского края, который организует ее работу.</w:t>
      </w:r>
    </w:p>
    <w:p w:rsidR="003745D7" w:rsidRPr="00B61701" w:rsidRDefault="003745D7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45D7" w:rsidRPr="00260452" w:rsidRDefault="00060DE2" w:rsidP="00260452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60452">
        <w:rPr>
          <w:rFonts w:ascii="Arial" w:hAnsi="Arial" w:cs="Arial"/>
          <w:b/>
          <w:sz w:val="30"/>
          <w:szCs w:val="30"/>
          <w:lang w:val="en-US"/>
        </w:rPr>
        <w:t>II.</w:t>
      </w:r>
      <w:r w:rsidR="003745D7" w:rsidRPr="00260452">
        <w:rPr>
          <w:rFonts w:ascii="Arial" w:hAnsi="Arial" w:cs="Arial"/>
          <w:b/>
          <w:sz w:val="30"/>
          <w:szCs w:val="30"/>
        </w:rPr>
        <w:t>Основные задачи</w:t>
      </w:r>
      <w:r w:rsidR="003421E1" w:rsidRPr="00260452">
        <w:rPr>
          <w:rFonts w:ascii="Arial" w:hAnsi="Arial" w:cs="Arial"/>
          <w:b/>
          <w:sz w:val="30"/>
          <w:szCs w:val="30"/>
        </w:rPr>
        <w:t xml:space="preserve"> рабочей группы</w:t>
      </w:r>
    </w:p>
    <w:p w:rsidR="00BF7266" w:rsidRPr="00B61701" w:rsidRDefault="00BF7266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F7266" w:rsidRPr="00B61701" w:rsidRDefault="00BF7266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2.1.</w:t>
      </w:r>
      <w:r w:rsidR="00B07EF3" w:rsidRPr="00B61701">
        <w:rPr>
          <w:rFonts w:ascii="Arial" w:hAnsi="Arial" w:cs="Arial"/>
          <w:sz w:val="24"/>
          <w:szCs w:val="24"/>
        </w:rPr>
        <w:t xml:space="preserve"> </w:t>
      </w:r>
      <w:r w:rsidRPr="00B61701">
        <w:rPr>
          <w:rFonts w:ascii="Arial" w:hAnsi="Arial" w:cs="Arial"/>
          <w:sz w:val="24"/>
          <w:szCs w:val="24"/>
        </w:rPr>
        <w:t>Обеспечение взаимодействия</w:t>
      </w:r>
      <w:r w:rsidR="00071D1F" w:rsidRPr="00B61701">
        <w:rPr>
          <w:rFonts w:ascii="Arial" w:hAnsi="Arial" w:cs="Arial"/>
          <w:sz w:val="24"/>
          <w:szCs w:val="24"/>
        </w:rPr>
        <w:t xml:space="preserve"> </w:t>
      </w:r>
      <w:r w:rsidRPr="00B61701">
        <w:rPr>
          <w:rFonts w:ascii="Arial" w:hAnsi="Arial" w:cs="Arial"/>
          <w:sz w:val="24"/>
          <w:szCs w:val="24"/>
        </w:rPr>
        <w:t xml:space="preserve">территориальных органов федеральных органов исполнительной власти, органов исполнительной власти Ставропольского </w:t>
      </w:r>
      <w:r w:rsidRPr="00B61701">
        <w:rPr>
          <w:rFonts w:ascii="Arial" w:hAnsi="Arial" w:cs="Arial"/>
          <w:sz w:val="24"/>
          <w:szCs w:val="24"/>
        </w:rPr>
        <w:lastRenderedPageBreak/>
        <w:t xml:space="preserve">края, территориальных органов администрации Советского </w:t>
      </w:r>
      <w:r w:rsidR="00C6485A" w:rsidRPr="00B61701">
        <w:rPr>
          <w:rFonts w:ascii="Arial" w:hAnsi="Arial" w:cs="Arial"/>
          <w:sz w:val="24"/>
          <w:szCs w:val="24"/>
        </w:rPr>
        <w:t>муниципального</w:t>
      </w:r>
      <w:r w:rsidRPr="00B61701">
        <w:rPr>
          <w:rFonts w:ascii="Arial" w:hAnsi="Arial" w:cs="Arial"/>
          <w:sz w:val="24"/>
          <w:szCs w:val="24"/>
        </w:rPr>
        <w:t xml:space="preserve"> округа Ставропольского края, муниципальных учреждений Советского </w:t>
      </w:r>
      <w:r w:rsidR="00C6485A" w:rsidRPr="00B61701">
        <w:rPr>
          <w:rFonts w:ascii="Arial" w:hAnsi="Arial" w:cs="Arial"/>
          <w:sz w:val="24"/>
          <w:szCs w:val="24"/>
        </w:rPr>
        <w:t>муниципального</w:t>
      </w:r>
      <w:r w:rsidRPr="00B61701">
        <w:rPr>
          <w:rFonts w:ascii="Arial" w:hAnsi="Arial" w:cs="Arial"/>
          <w:sz w:val="24"/>
          <w:szCs w:val="24"/>
        </w:rPr>
        <w:t xml:space="preserve"> округа Ставропольского края, организаций, общественных и религиозных объединений, осуществляющих деятельность на территории Советского </w:t>
      </w:r>
      <w:r w:rsidR="00C6485A" w:rsidRPr="00B61701">
        <w:rPr>
          <w:rFonts w:ascii="Arial" w:hAnsi="Arial" w:cs="Arial"/>
          <w:sz w:val="24"/>
          <w:szCs w:val="24"/>
        </w:rPr>
        <w:t>муниципального</w:t>
      </w:r>
      <w:r w:rsidRPr="00B61701">
        <w:rPr>
          <w:rFonts w:ascii="Arial" w:hAnsi="Arial" w:cs="Arial"/>
          <w:sz w:val="24"/>
          <w:szCs w:val="24"/>
        </w:rPr>
        <w:t xml:space="preserve"> округа Ставропольского края по профилактике религиозного и этнического экстремизма.</w:t>
      </w:r>
    </w:p>
    <w:p w:rsidR="00BF7266" w:rsidRPr="00B61701" w:rsidRDefault="00BF7266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2.2.Участие в разработке и реализации мероприятий по профилактике р</w:t>
      </w:r>
      <w:r w:rsidR="00DD1AF3" w:rsidRPr="00B61701">
        <w:rPr>
          <w:rFonts w:ascii="Arial" w:hAnsi="Arial" w:cs="Arial"/>
          <w:sz w:val="24"/>
          <w:szCs w:val="24"/>
        </w:rPr>
        <w:t>елигиозного и этнического экстре</w:t>
      </w:r>
      <w:r w:rsidRPr="00B61701">
        <w:rPr>
          <w:rFonts w:ascii="Arial" w:hAnsi="Arial" w:cs="Arial"/>
          <w:sz w:val="24"/>
          <w:szCs w:val="24"/>
        </w:rPr>
        <w:t>мизма</w:t>
      </w:r>
      <w:r w:rsidR="00DD1AF3" w:rsidRPr="00B61701">
        <w:rPr>
          <w:rFonts w:ascii="Arial" w:hAnsi="Arial" w:cs="Arial"/>
          <w:sz w:val="24"/>
          <w:szCs w:val="24"/>
        </w:rPr>
        <w:t xml:space="preserve"> на территории Советского </w:t>
      </w:r>
      <w:r w:rsidR="008E3E9E" w:rsidRPr="00B61701">
        <w:rPr>
          <w:rFonts w:ascii="Arial" w:hAnsi="Arial" w:cs="Arial"/>
          <w:sz w:val="24"/>
          <w:szCs w:val="24"/>
        </w:rPr>
        <w:t>муниципального</w:t>
      </w:r>
      <w:r w:rsidR="00DD1AF3" w:rsidRPr="00B61701">
        <w:rPr>
          <w:rFonts w:ascii="Arial" w:hAnsi="Arial" w:cs="Arial"/>
          <w:sz w:val="24"/>
          <w:szCs w:val="24"/>
        </w:rPr>
        <w:t xml:space="preserve"> округа Ставропольского края.</w:t>
      </w:r>
    </w:p>
    <w:p w:rsidR="00DD1AF3" w:rsidRPr="00B61701" w:rsidRDefault="00DD1AF3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 xml:space="preserve">2.3. Анализ эффективности мер, принимаемых по вопросам профилактики религиозного </w:t>
      </w:r>
      <w:r w:rsidR="008639D2" w:rsidRPr="00B61701">
        <w:rPr>
          <w:rFonts w:ascii="Arial" w:hAnsi="Arial" w:cs="Arial"/>
          <w:sz w:val="24"/>
          <w:szCs w:val="24"/>
        </w:rPr>
        <w:t xml:space="preserve">и этнического экстремизма на территории Советского </w:t>
      </w:r>
      <w:r w:rsidR="008E3E9E" w:rsidRPr="00B61701">
        <w:rPr>
          <w:rFonts w:ascii="Arial" w:hAnsi="Arial" w:cs="Arial"/>
          <w:sz w:val="24"/>
          <w:szCs w:val="24"/>
        </w:rPr>
        <w:t>муниципального</w:t>
      </w:r>
      <w:r w:rsidR="008639D2" w:rsidRPr="00B61701">
        <w:rPr>
          <w:rFonts w:ascii="Arial" w:hAnsi="Arial" w:cs="Arial"/>
          <w:sz w:val="24"/>
          <w:szCs w:val="24"/>
        </w:rPr>
        <w:t xml:space="preserve"> округа Ставропольского края.</w:t>
      </w:r>
    </w:p>
    <w:p w:rsidR="00DD1AF3" w:rsidRPr="00B61701" w:rsidRDefault="008639D2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2.4.Подготовка предложений по совершенствованию работы р</w:t>
      </w:r>
      <w:r w:rsidR="00DD1AF3" w:rsidRPr="00B61701">
        <w:rPr>
          <w:rFonts w:ascii="Arial" w:hAnsi="Arial" w:cs="Arial"/>
          <w:sz w:val="24"/>
          <w:szCs w:val="24"/>
        </w:rPr>
        <w:t>абочей группы по вопросам, относящимся к ее компетенции.</w:t>
      </w:r>
    </w:p>
    <w:p w:rsidR="00DD1AF3" w:rsidRPr="00B61701" w:rsidRDefault="008639D2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2.5.Решение иных задач</w:t>
      </w:r>
      <w:r w:rsidR="00DD1AF3" w:rsidRPr="00B61701">
        <w:rPr>
          <w:rFonts w:ascii="Arial" w:hAnsi="Arial" w:cs="Arial"/>
          <w:sz w:val="24"/>
          <w:szCs w:val="24"/>
        </w:rPr>
        <w:t xml:space="preserve"> по вопросам профилактики религиозного</w:t>
      </w:r>
      <w:r w:rsidRPr="00B61701">
        <w:rPr>
          <w:rFonts w:ascii="Arial" w:hAnsi="Arial" w:cs="Arial"/>
          <w:sz w:val="24"/>
          <w:szCs w:val="24"/>
        </w:rPr>
        <w:t xml:space="preserve"> и этнического экстремизма в Советском </w:t>
      </w:r>
      <w:r w:rsidR="008E3E9E" w:rsidRPr="00B61701">
        <w:rPr>
          <w:rFonts w:ascii="Arial" w:hAnsi="Arial" w:cs="Arial"/>
          <w:sz w:val="24"/>
          <w:szCs w:val="24"/>
        </w:rPr>
        <w:t>муниципальном</w:t>
      </w:r>
      <w:r w:rsidRPr="00B61701">
        <w:rPr>
          <w:rFonts w:ascii="Arial" w:hAnsi="Arial" w:cs="Arial"/>
          <w:sz w:val="24"/>
          <w:szCs w:val="24"/>
        </w:rPr>
        <w:t xml:space="preserve"> округе Ставропольского края.</w:t>
      </w:r>
    </w:p>
    <w:p w:rsidR="00DD1AF3" w:rsidRPr="00B61701" w:rsidRDefault="00DD1AF3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D1AF3" w:rsidRPr="00260452" w:rsidRDefault="00060DE2" w:rsidP="00260452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60452">
        <w:rPr>
          <w:rFonts w:ascii="Arial" w:hAnsi="Arial" w:cs="Arial"/>
          <w:b/>
          <w:sz w:val="30"/>
          <w:szCs w:val="30"/>
          <w:lang w:val="en-US"/>
        </w:rPr>
        <w:t>III.</w:t>
      </w:r>
      <w:r w:rsidR="00DD1AF3" w:rsidRPr="00260452">
        <w:rPr>
          <w:rFonts w:ascii="Arial" w:hAnsi="Arial" w:cs="Arial"/>
          <w:b/>
          <w:sz w:val="30"/>
          <w:szCs w:val="30"/>
        </w:rPr>
        <w:t>Функции</w:t>
      </w:r>
      <w:r w:rsidR="008639D2" w:rsidRPr="00260452">
        <w:rPr>
          <w:rFonts w:ascii="Arial" w:hAnsi="Arial" w:cs="Arial"/>
          <w:b/>
          <w:sz w:val="30"/>
          <w:szCs w:val="30"/>
        </w:rPr>
        <w:t xml:space="preserve"> рабочей группы</w:t>
      </w:r>
    </w:p>
    <w:p w:rsidR="00DD1AF3" w:rsidRPr="00B61701" w:rsidRDefault="00DD1AF3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D1AF3" w:rsidRPr="00B61701" w:rsidRDefault="00DD1AF3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3.1.</w:t>
      </w:r>
      <w:r w:rsidR="00B07EF3" w:rsidRPr="00B61701">
        <w:rPr>
          <w:rFonts w:ascii="Arial" w:hAnsi="Arial" w:cs="Arial"/>
          <w:sz w:val="24"/>
          <w:szCs w:val="24"/>
        </w:rPr>
        <w:t xml:space="preserve"> </w:t>
      </w:r>
      <w:r w:rsidRPr="00B61701">
        <w:rPr>
          <w:rFonts w:ascii="Arial" w:hAnsi="Arial" w:cs="Arial"/>
          <w:sz w:val="24"/>
          <w:szCs w:val="24"/>
        </w:rPr>
        <w:t>Проведение бесед с учащейся мо</w:t>
      </w:r>
      <w:r w:rsidR="00FE6217" w:rsidRPr="00B61701">
        <w:rPr>
          <w:rFonts w:ascii="Arial" w:hAnsi="Arial" w:cs="Arial"/>
          <w:sz w:val="24"/>
          <w:szCs w:val="24"/>
        </w:rPr>
        <w:t xml:space="preserve">лодежью Советского </w:t>
      </w:r>
      <w:r w:rsidR="008E3E9E" w:rsidRPr="00B61701">
        <w:rPr>
          <w:rFonts w:ascii="Arial" w:hAnsi="Arial" w:cs="Arial"/>
          <w:sz w:val="24"/>
          <w:szCs w:val="24"/>
        </w:rPr>
        <w:t>муниципального</w:t>
      </w:r>
      <w:r w:rsidR="00FE6217" w:rsidRPr="00B61701">
        <w:rPr>
          <w:rFonts w:ascii="Arial" w:hAnsi="Arial" w:cs="Arial"/>
          <w:sz w:val="24"/>
          <w:szCs w:val="24"/>
        </w:rPr>
        <w:t xml:space="preserve"> ок</w:t>
      </w:r>
      <w:r w:rsidRPr="00B61701">
        <w:rPr>
          <w:rFonts w:ascii="Arial" w:hAnsi="Arial" w:cs="Arial"/>
          <w:sz w:val="24"/>
          <w:szCs w:val="24"/>
        </w:rPr>
        <w:t>руга Ставропольского края по профилактике религиозного и этнического экстремизма.</w:t>
      </w:r>
    </w:p>
    <w:p w:rsidR="00DD1AF3" w:rsidRPr="00B61701" w:rsidRDefault="00DD1AF3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3.2.</w:t>
      </w:r>
      <w:r w:rsidR="00B07EF3" w:rsidRPr="00B61701">
        <w:rPr>
          <w:rFonts w:ascii="Arial" w:hAnsi="Arial" w:cs="Arial"/>
          <w:sz w:val="24"/>
          <w:szCs w:val="24"/>
        </w:rPr>
        <w:t xml:space="preserve"> </w:t>
      </w:r>
      <w:r w:rsidRPr="00B61701">
        <w:rPr>
          <w:rFonts w:ascii="Arial" w:hAnsi="Arial" w:cs="Arial"/>
          <w:sz w:val="24"/>
          <w:szCs w:val="24"/>
        </w:rPr>
        <w:t>Проведение работы с лицами, получившими религиозное образование за рубежом</w:t>
      </w:r>
      <w:r w:rsidR="00FE6217" w:rsidRPr="00B61701">
        <w:rPr>
          <w:rFonts w:ascii="Arial" w:hAnsi="Arial" w:cs="Arial"/>
          <w:sz w:val="24"/>
          <w:szCs w:val="24"/>
        </w:rPr>
        <w:t xml:space="preserve"> и имеющими намерения заниматься религиозной деятельностью на территории Советского </w:t>
      </w:r>
      <w:r w:rsidR="008E3E9E" w:rsidRPr="00B61701">
        <w:rPr>
          <w:rFonts w:ascii="Arial" w:hAnsi="Arial" w:cs="Arial"/>
          <w:sz w:val="24"/>
          <w:szCs w:val="24"/>
        </w:rPr>
        <w:t>муниципального</w:t>
      </w:r>
      <w:r w:rsidR="00FE6217" w:rsidRPr="00B61701">
        <w:rPr>
          <w:rFonts w:ascii="Arial" w:hAnsi="Arial" w:cs="Arial"/>
          <w:sz w:val="24"/>
          <w:szCs w:val="24"/>
        </w:rPr>
        <w:t xml:space="preserve"> округа Ставропольского края, по изучению норм законодательства Российской Федерации, устанавливающих ответственность за участие и содействие в проведении мероприятий религиозного и этнического экстремизма.</w:t>
      </w:r>
    </w:p>
    <w:p w:rsidR="00FE6217" w:rsidRPr="00B61701" w:rsidRDefault="00FE6217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3.3. Осуществление мониторинга за своевременностью регистрации</w:t>
      </w:r>
      <w:r w:rsidR="00B07EF3" w:rsidRPr="00B61701">
        <w:rPr>
          <w:rFonts w:ascii="Arial" w:hAnsi="Arial" w:cs="Arial"/>
          <w:sz w:val="24"/>
          <w:szCs w:val="24"/>
        </w:rPr>
        <w:t xml:space="preserve"> </w:t>
      </w:r>
      <w:r w:rsidR="008639D2" w:rsidRPr="00B61701">
        <w:rPr>
          <w:rFonts w:ascii="Arial" w:hAnsi="Arial" w:cs="Arial"/>
          <w:sz w:val="24"/>
          <w:szCs w:val="24"/>
        </w:rPr>
        <w:t xml:space="preserve">создаваемых на территории Советского </w:t>
      </w:r>
      <w:r w:rsidR="008E3E9E" w:rsidRPr="00B61701">
        <w:rPr>
          <w:rFonts w:ascii="Arial" w:hAnsi="Arial" w:cs="Arial"/>
          <w:sz w:val="24"/>
          <w:szCs w:val="24"/>
        </w:rPr>
        <w:t>муниципального</w:t>
      </w:r>
      <w:r w:rsidR="008639D2" w:rsidRPr="00B61701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r w:rsidRPr="00B61701">
        <w:rPr>
          <w:rFonts w:ascii="Arial" w:hAnsi="Arial" w:cs="Arial"/>
          <w:sz w:val="24"/>
          <w:szCs w:val="24"/>
        </w:rPr>
        <w:t>религиозных и этнических организаций и объединений в органах юстиции, соответствием разрешительной документации используемых земель и помещений нормам земельного и градостроительного кодекса</w:t>
      </w:r>
      <w:r w:rsidR="00D840FE" w:rsidRPr="00B61701">
        <w:rPr>
          <w:rFonts w:ascii="Arial" w:hAnsi="Arial" w:cs="Arial"/>
          <w:sz w:val="24"/>
          <w:szCs w:val="24"/>
        </w:rPr>
        <w:t>.</w:t>
      </w:r>
    </w:p>
    <w:p w:rsidR="00D840FE" w:rsidRPr="00B61701" w:rsidRDefault="00D840FE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840FE" w:rsidRPr="0058424A" w:rsidRDefault="00060DE2" w:rsidP="00260452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8424A">
        <w:rPr>
          <w:rFonts w:ascii="Arial" w:hAnsi="Arial" w:cs="Arial"/>
          <w:b/>
          <w:sz w:val="30"/>
          <w:szCs w:val="30"/>
          <w:lang w:val="en-US"/>
        </w:rPr>
        <w:t>IV.</w:t>
      </w:r>
      <w:r w:rsidR="00D840FE" w:rsidRPr="0058424A">
        <w:rPr>
          <w:rFonts w:ascii="Arial" w:hAnsi="Arial" w:cs="Arial"/>
          <w:b/>
          <w:sz w:val="30"/>
          <w:szCs w:val="30"/>
        </w:rPr>
        <w:t>Полномочия</w:t>
      </w:r>
      <w:r w:rsidR="008639D2" w:rsidRPr="0058424A">
        <w:rPr>
          <w:rFonts w:ascii="Arial" w:hAnsi="Arial" w:cs="Arial"/>
          <w:b/>
          <w:sz w:val="30"/>
          <w:szCs w:val="30"/>
        </w:rPr>
        <w:t xml:space="preserve"> рабочей группы</w:t>
      </w:r>
    </w:p>
    <w:p w:rsidR="00D840FE" w:rsidRPr="00B61701" w:rsidRDefault="00D840FE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840FE" w:rsidRPr="00B61701" w:rsidRDefault="00D840FE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4.1</w:t>
      </w:r>
      <w:r w:rsidR="008639D2" w:rsidRPr="00B61701">
        <w:rPr>
          <w:rFonts w:ascii="Arial" w:hAnsi="Arial" w:cs="Arial"/>
          <w:sz w:val="24"/>
          <w:szCs w:val="24"/>
        </w:rPr>
        <w:t>.Для осуществления своих задач р</w:t>
      </w:r>
      <w:r w:rsidRPr="00B61701">
        <w:rPr>
          <w:rFonts w:ascii="Arial" w:hAnsi="Arial" w:cs="Arial"/>
          <w:sz w:val="24"/>
          <w:szCs w:val="24"/>
        </w:rPr>
        <w:t>абочая группа имеет право:</w:t>
      </w:r>
    </w:p>
    <w:p w:rsidR="00D840FE" w:rsidRPr="00B61701" w:rsidRDefault="00D840FE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61701">
        <w:rPr>
          <w:rFonts w:ascii="Arial" w:hAnsi="Arial" w:cs="Arial"/>
          <w:sz w:val="24"/>
          <w:szCs w:val="24"/>
        </w:rPr>
        <w:t xml:space="preserve">1) взаимодействовать в установленном порядке с территориальными органами федеральных органов исполнительной власти, органами исполнительной власти Ставропольского края, территориальными органами администрации Советского </w:t>
      </w:r>
      <w:r w:rsidR="002E0226" w:rsidRPr="00B61701">
        <w:rPr>
          <w:rFonts w:ascii="Arial" w:hAnsi="Arial" w:cs="Arial"/>
          <w:sz w:val="24"/>
          <w:szCs w:val="24"/>
        </w:rPr>
        <w:t>муниципального</w:t>
      </w:r>
      <w:r w:rsidRPr="00B61701">
        <w:rPr>
          <w:rFonts w:ascii="Arial" w:hAnsi="Arial" w:cs="Arial"/>
          <w:sz w:val="24"/>
          <w:szCs w:val="24"/>
        </w:rPr>
        <w:t xml:space="preserve"> округа Ставропольского края, муниципальными учреждениями Советского </w:t>
      </w:r>
      <w:r w:rsidR="002E0226" w:rsidRPr="00B61701">
        <w:rPr>
          <w:rFonts w:ascii="Arial" w:hAnsi="Arial" w:cs="Arial"/>
          <w:sz w:val="24"/>
          <w:szCs w:val="24"/>
        </w:rPr>
        <w:t>муниципального</w:t>
      </w:r>
      <w:r w:rsidRPr="00B61701">
        <w:rPr>
          <w:rFonts w:ascii="Arial" w:hAnsi="Arial" w:cs="Arial"/>
          <w:sz w:val="24"/>
          <w:szCs w:val="24"/>
        </w:rPr>
        <w:t xml:space="preserve"> округа Ставропольского края, организациями всех форм собственности, осуществляющими деятельность на территории Советского </w:t>
      </w:r>
      <w:r w:rsidR="002E0226" w:rsidRPr="00B61701">
        <w:rPr>
          <w:rFonts w:ascii="Arial" w:hAnsi="Arial" w:cs="Arial"/>
          <w:sz w:val="24"/>
          <w:szCs w:val="24"/>
        </w:rPr>
        <w:t xml:space="preserve">муниципального </w:t>
      </w:r>
      <w:r w:rsidRPr="00B61701">
        <w:rPr>
          <w:rFonts w:ascii="Arial" w:hAnsi="Arial" w:cs="Arial"/>
          <w:sz w:val="24"/>
          <w:szCs w:val="24"/>
        </w:rPr>
        <w:t xml:space="preserve">округа Ставропольского края, по вопросам профилактики </w:t>
      </w:r>
      <w:r w:rsidR="00446A96" w:rsidRPr="00B61701">
        <w:rPr>
          <w:rFonts w:ascii="Arial" w:hAnsi="Arial" w:cs="Arial"/>
          <w:sz w:val="24"/>
          <w:szCs w:val="24"/>
        </w:rPr>
        <w:t>религиозного и этнического экстре</w:t>
      </w:r>
      <w:r w:rsidRPr="00B61701">
        <w:rPr>
          <w:rFonts w:ascii="Arial" w:hAnsi="Arial" w:cs="Arial"/>
          <w:sz w:val="24"/>
          <w:szCs w:val="24"/>
        </w:rPr>
        <w:t>мизма</w:t>
      </w:r>
      <w:r w:rsidR="00446A96" w:rsidRPr="00B61701">
        <w:rPr>
          <w:rFonts w:ascii="Arial" w:hAnsi="Arial" w:cs="Arial"/>
          <w:sz w:val="24"/>
          <w:szCs w:val="24"/>
        </w:rPr>
        <w:t>;</w:t>
      </w:r>
      <w:proofErr w:type="gramEnd"/>
    </w:p>
    <w:p w:rsidR="00446A96" w:rsidRPr="00B61701" w:rsidRDefault="008639D2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2) приглашать на заседания р</w:t>
      </w:r>
      <w:r w:rsidR="00446A96" w:rsidRPr="00B61701">
        <w:rPr>
          <w:rFonts w:ascii="Arial" w:hAnsi="Arial" w:cs="Arial"/>
          <w:sz w:val="24"/>
          <w:szCs w:val="24"/>
        </w:rPr>
        <w:t xml:space="preserve">абочей группы представителей территориальных органов федеральных органов исполнительной власти, территориальных органов администрации Советского </w:t>
      </w:r>
      <w:r w:rsidR="002E0226" w:rsidRPr="00B61701">
        <w:rPr>
          <w:rFonts w:ascii="Arial" w:hAnsi="Arial" w:cs="Arial"/>
          <w:sz w:val="24"/>
          <w:szCs w:val="24"/>
        </w:rPr>
        <w:t>муниципального</w:t>
      </w:r>
      <w:r w:rsidR="00446A96" w:rsidRPr="00B61701">
        <w:rPr>
          <w:rFonts w:ascii="Arial" w:hAnsi="Arial" w:cs="Arial"/>
          <w:sz w:val="24"/>
          <w:szCs w:val="24"/>
        </w:rPr>
        <w:t xml:space="preserve"> округа Ставропольского края, курирующих рассматриваемые вопросы, представителей национально-культурных и общественных объединений, религиозных </w:t>
      </w:r>
      <w:r w:rsidR="00446A96" w:rsidRPr="00B61701">
        <w:rPr>
          <w:rFonts w:ascii="Arial" w:hAnsi="Arial" w:cs="Arial"/>
          <w:sz w:val="24"/>
          <w:szCs w:val="24"/>
        </w:rPr>
        <w:lastRenderedPageBreak/>
        <w:t xml:space="preserve">организаций, осуществляющих свою деятельность на территории Советского </w:t>
      </w:r>
      <w:r w:rsidR="002E0226" w:rsidRPr="00B61701">
        <w:rPr>
          <w:rFonts w:ascii="Arial" w:hAnsi="Arial" w:cs="Arial"/>
          <w:sz w:val="24"/>
          <w:szCs w:val="24"/>
        </w:rPr>
        <w:t>муниципального</w:t>
      </w:r>
      <w:r w:rsidR="00446A96" w:rsidRPr="00B61701">
        <w:rPr>
          <w:rFonts w:ascii="Arial" w:hAnsi="Arial" w:cs="Arial"/>
          <w:sz w:val="24"/>
          <w:szCs w:val="24"/>
        </w:rPr>
        <w:t xml:space="preserve"> округа Ставропольского края;</w:t>
      </w:r>
    </w:p>
    <w:p w:rsidR="00446A96" w:rsidRPr="00B61701" w:rsidRDefault="00446A96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 xml:space="preserve">3) вносить в аппарат антитеррористической комиссии Советского </w:t>
      </w:r>
      <w:r w:rsidR="002E0226" w:rsidRPr="00B61701">
        <w:rPr>
          <w:rFonts w:ascii="Arial" w:hAnsi="Arial" w:cs="Arial"/>
          <w:sz w:val="24"/>
          <w:szCs w:val="24"/>
        </w:rPr>
        <w:t>муниципального</w:t>
      </w:r>
      <w:r w:rsidRPr="00B61701">
        <w:rPr>
          <w:rFonts w:ascii="Arial" w:hAnsi="Arial" w:cs="Arial"/>
          <w:sz w:val="24"/>
          <w:szCs w:val="24"/>
        </w:rPr>
        <w:t xml:space="preserve"> округа Ставропольского края, этнический совет Советского </w:t>
      </w:r>
      <w:r w:rsidR="002E0226" w:rsidRPr="00B61701">
        <w:rPr>
          <w:rFonts w:ascii="Arial" w:hAnsi="Arial" w:cs="Arial"/>
          <w:sz w:val="24"/>
          <w:szCs w:val="24"/>
        </w:rPr>
        <w:t>муниципального</w:t>
      </w:r>
      <w:r w:rsidRPr="00B61701">
        <w:rPr>
          <w:rFonts w:ascii="Arial" w:hAnsi="Arial" w:cs="Arial"/>
          <w:sz w:val="24"/>
          <w:szCs w:val="24"/>
        </w:rPr>
        <w:t xml:space="preserve"> округа Ставропольского края предложения о рассмотрении вопро</w:t>
      </w:r>
      <w:r w:rsidR="008639D2" w:rsidRPr="00B61701">
        <w:rPr>
          <w:rFonts w:ascii="Arial" w:hAnsi="Arial" w:cs="Arial"/>
          <w:sz w:val="24"/>
          <w:szCs w:val="24"/>
        </w:rPr>
        <w:t>сов, относящихся к компетенции р</w:t>
      </w:r>
      <w:r w:rsidRPr="00B61701">
        <w:rPr>
          <w:rFonts w:ascii="Arial" w:hAnsi="Arial" w:cs="Arial"/>
          <w:sz w:val="24"/>
          <w:szCs w:val="24"/>
        </w:rPr>
        <w:t>абочей группы.</w:t>
      </w:r>
    </w:p>
    <w:p w:rsidR="00446A96" w:rsidRPr="00B61701" w:rsidRDefault="00446A96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6A96" w:rsidRPr="0058424A" w:rsidRDefault="00446A96" w:rsidP="0058424A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8424A">
        <w:rPr>
          <w:rFonts w:ascii="Arial" w:hAnsi="Arial" w:cs="Arial"/>
          <w:b/>
          <w:sz w:val="30"/>
          <w:szCs w:val="30"/>
        </w:rPr>
        <w:t>V.</w:t>
      </w:r>
      <w:r w:rsidR="00B77B2C" w:rsidRPr="0058424A">
        <w:rPr>
          <w:rFonts w:ascii="Arial" w:hAnsi="Arial" w:cs="Arial"/>
          <w:b/>
          <w:sz w:val="30"/>
          <w:szCs w:val="30"/>
        </w:rPr>
        <w:t xml:space="preserve"> </w:t>
      </w:r>
      <w:r w:rsidRPr="0058424A">
        <w:rPr>
          <w:rFonts w:ascii="Arial" w:hAnsi="Arial" w:cs="Arial"/>
          <w:b/>
          <w:sz w:val="30"/>
          <w:szCs w:val="30"/>
        </w:rPr>
        <w:t>Порядок формирования</w:t>
      </w:r>
      <w:r w:rsidR="008639D2" w:rsidRPr="0058424A">
        <w:rPr>
          <w:rFonts w:ascii="Arial" w:hAnsi="Arial" w:cs="Arial"/>
          <w:b/>
          <w:sz w:val="30"/>
          <w:szCs w:val="30"/>
        </w:rPr>
        <w:t xml:space="preserve"> и деятельности рабочей группы</w:t>
      </w:r>
    </w:p>
    <w:p w:rsidR="006E5626" w:rsidRPr="00B61701" w:rsidRDefault="006E5626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E5626" w:rsidRPr="00B61701" w:rsidRDefault="006E5626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 xml:space="preserve">5.1. </w:t>
      </w:r>
      <w:r w:rsidR="008639D2" w:rsidRPr="00B61701">
        <w:rPr>
          <w:rFonts w:ascii="Arial" w:hAnsi="Arial" w:cs="Arial"/>
          <w:sz w:val="24"/>
          <w:szCs w:val="24"/>
        </w:rPr>
        <w:t>Рабочая группа</w:t>
      </w:r>
      <w:r w:rsidRPr="00B61701">
        <w:rPr>
          <w:rFonts w:ascii="Arial" w:hAnsi="Arial" w:cs="Arial"/>
          <w:sz w:val="24"/>
          <w:szCs w:val="24"/>
        </w:rPr>
        <w:t xml:space="preserve"> формируется в составе председателя, его заместителя, секретаря и членов.</w:t>
      </w:r>
    </w:p>
    <w:p w:rsidR="00105175" w:rsidRPr="00B61701" w:rsidRDefault="008639D2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5.2.</w:t>
      </w:r>
      <w:r w:rsidR="00B77B2C" w:rsidRPr="00B61701">
        <w:rPr>
          <w:rFonts w:ascii="Arial" w:hAnsi="Arial" w:cs="Arial"/>
          <w:sz w:val="24"/>
          <w:szCs w:val="24"/>
        </w:rPr>
        <w:t xml:space="preserve"> </w:t>
      </w:r>
      <w:r w:rsidRPr="00B61701">
        <w:rPr>
          <w:rFonts w:ascii="Arial" w:hAnsi="Arial" w:cs="Arial"/>
          <w:sz w:val="24"/>
          <w:szCs w:val="24"/>
        </w:rPr>
        <w:t>С</w:t>
      </w:r>
      <w:r w:rsidR="006412AB" w:rsidRPr="00B61701">
        <w:rPr>
          <w:rFonts w:ascii="Arial" w:hAnsi="Arial" w:cs="Arial"/>
          <w:sz w:val="24"/>
          <w:szCs w:val="24"/>
        </w:rPr>
        <w:t xml:space="preserve">остав рабочей группы </w:t>
      </w:r>
      <w:r w:rsidRPr="00B61701">
        <w:rPr>
          <w:rFonts w:ascii="Arial" w:hAnsi="Arial" w:cs="Arial"/>
          <w:sz w:val="24"/>
          <w:szCs w:val="24"/>
        </w:rPr>
        <w:t xml:space="preserve">утверждается правовым актом администрации Советского </w:t>
      </w:r>
      <w:r w:rsidR="008316E6" w:rsidRPr="00B61701">
        <w:rPr>
          <w:rFonts w:ascii="Arial" w:hAnsi="Arial" w:cs="Arial"/>
          <w:sz w:val="24"/>
          <w:szCs w:val="24"/>
        </w:rPr>
        <w:t>муниципального</w:t>
      </w:r>
      <w:r w:rsidRPr="00B61701">
        <w:rPr>
          <w:rFonts w:ascii="Arial" w:hAnsi="Arial" w:cs="Arial"/>
          <w:sz w:val="24"/>
          <w:szCs w:val="24"/>
        </w:rPr>
        <w:t xml:space="preserve"> округа Ставропольского края</w:t>
      </w:r>
    </w:p>
    <w:p w:rsidR="00105175" w:rsidRPr="00B61701" w:rsidRDefault="008639D2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5.3</w:t>
      </w:r>
      <w:r w:rsidR="00105175" w:rsidRPr="00B61701">
        <w:rPr>
          <w:rFonts w:ascii="Arial" w:hAnsi="Arial" w:cs="Arial"/>
          <w:sz w:val="24"/>
          <w:szCs w:val="24"/>
        </w:rPr>
        <w:t>.</w:t>
      </w:r>
      <w:r w:rsidR="00071D1F" w:rsidRPr="00B61701">
        <w:rPr>
          <w:rFonts w:ascii="Arial" w:hAnsi="Arial" w:cs="Arial"/>
          <w:sz w:val="24"/>
          <w:szCs w:val="24"/>
        </w:rPr>
        <w:t xml:space="preserve"> </w:t>
      </w:r>
      <w:r w:rsidR="00105175" w:rsidRPr="00B61701">
        <w:rPr>
          <w:rFonts w:ascii="Arial" w:hAnsi="Arial" w:cs="Arial"/>
          <w:sz w:val="24"/>
          <w:szCs w:val="24"/>
        </w:rPr>
        <w:t>Председатель рабочей группы:</w:t>
      </w:r>
    </w:p>
    <w:p w:rsidR="00105175" w:rsidRPr="00B61701" w:rsidRDefault="00105175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1) организует деятельность рабочей группы, распределяет и согласовывает обязанности между ее членами;</w:t>
      </w:r>
    </w:p>
    <w:p w:rsidR="00105175" w:rsidRPr="00B61701" w:rsidRDefault="00105175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2) организует планирование работы рабочей группы;</w:t>
      </w:r>
    </w:p>
    <w:p w:rsidR="00105175" w:rsidRPr="00B61701" w:rsidRDefault="00105175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3) председательствует на заседаниях рабочей группы;</w:t>
      </w:r>
    </w:p>
    <w:p w:rsidR="00105175" w:rsidRPr="00B61701" w:rsidRDefault="00105175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 xml:space="preserve">4) информирует членов рабочей группы о решениях, принятых на заседаниях антитеррористической комиссии Советского </w:t>
      </w:r>
      <w:r w:rsidR="008316E6" w:rsidRPr="00B61701">
        <w:rPr>
          <w:rFonts w:ascii="Arial" w:hAnsi="Arial" w:cs="Arial"/>
          <w:sz w:val="24"/>
          <w:szCs w:val="24"/>
        </w:rPr>
        <w:t>муниципального</w:t>
      </w:r>
      <w:r w:rsidRPr="00B61701">
        <w:rPr>
          <w:rFonts w:ascii="Arial" w:hAnsi="Arial" w:cs="Arial"/>
          <w:sz w:val="24"/>
          <w:szCs w:val="24"/>
        </w:rPr>
        <w:t xml:space="preserve"> округа Ставропольского края, этнического совета Советского </w:t>
      </w:r>
      <w:r w:rsidR="008316E6" w:rsidRPr="00B61701">
        <w:rPr>
          <w:rFonts w:ascii="Arial" w:hAnsi="Arial" w:cs="Arial"/>
          <w:sz w:val="24"/>
          <w:szCs w:val="24"/>
        </w:rPr>
        <w:t xml:space="preserve">муниципального </w:t>
      </w:r>
      <w:r w:rsidRPr="00B61701">
        <w:rPr>
          <w:rFonts w:ascii="Arial" w:hAnsi="Arial" w:cs="Arial"/>
          <w:sz w:val="24"/>
          <w:szCs w:val="24"/>
        </w:rPr>
        <w:t>округа Ставропольского края</w:t>
      </w:r>
      <w:r w:rsidR="008639D2" w:rsidRPr="00B61701">
        <w:rPr>
          <w:rFonts w:ascii="Arial" w:hAnsi="Arial" w:cs="Arial"/>
          <w:sz w:val="24"/>
          <w:szCs w:val="24"/>
        </w:rPr>
        <w:t xml:space="preserve"> по вопросам, относящимся к компетенции рабочей группы</w:t>
      </w:r>
      <w:r w:rsidRPr="00B61701">
        <w:rPr>
          <w:rFonts w:ascii="Arial" w:hAnsi="Arial" w:cs="Arial"/>
          <w:sz w:val="24"/>
          <w:szCs w:val="24"/>
        </w:rPr>
        <w:t>;</w:t>
      </w:r>
    </w:p>
    <w:p w:rsidR="00105175" w:rsidRPr="00B61701" w:rsidRDefault="00105175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5</w:t>
      </w:r>
      <w:r w:rsidR="008639D2" w:rsidRPr="00B61701">
        <w:rPr>
          <w:rFonts w:ascii="Arial" w:hAnsi="Arial" w:cs="Arial"/>
          <w:sz w:val="24"/>
          <w:szCs w:val="24"/>
        </w:rPr>
        <w:t>)</w:t>
      </w:r>
      <w:r w:rsidRPr="00B61701">
        <w:rPr>
          <w:rFonts w:ascii="Arial" w:hAnsi="Arial" w:cs="Arial"/>
          <w:sz w:val="24"/>
          <w:szCs w:val="24"/>
        </w:rPr>
        <w:t xml:space="preserve"> решает иные вопросы, касающиеся деятельности рабочей группы.</w:t>
      </w:r>
    </w:p>
    <w:p w:rsidR="00CB73E6" w:rsidRPr="00B61701" w:rsidRDefault="00CB73E6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5.4.</w:t>
      </w:r>
      <w:r w:rsidR="00B77B2C" w:rsidRPr="00B61701">
        <w:rPr>
          <w:rFonts w:ascii="Arial" w:hAnsi="Arial" w:cs="Arial"/>
          <w:sz w:val="24"/>
          <w:szCs w:val="24"/>
        </w:rPr>
        <w:t xml:space="preserve"> </w:t>
      </w:r>
      <w:r w:rsidRPr="00B61701">
        <w:rPr>
          <w:rFonts w:ascii="Arial" w:hAnsi="Arial" w:cs="Arial"/>
          <w:sz w:val="24"/>
          <w:szCs w:val="24"/>
        </w:rPr>
        <w:t>Заместител</w:t>
      </w:r>
      <w:r w:rsidR="00296896" w:rsidRPr="00B61701">
        <w:rPr>
          <w:rFonts w:ascii="Arial" w:hAnsi="Arial" w:cs="Arial"/>
          <w:sz w:val="24"/>
          <w:szCs w:val="24"/>
        </w:rPr>
        <w:t>ь</w:t>
      </w:r>
      <w:r w:rsidRPr="00B61701">
        <w:rPr>
          <w:rFonts w:ascii="Arial" w:hAnsi="Arial" w:cs="Arial"/>
          <w:sz w:val="24"/>
          <w:szCs w:val="24"/>
        </w:rPr>
        <w:t xml:space="preserve"> рабочей группы в период о</w:t>
      </w:r>
      <w:r w:rsidR="00296896" w:rsidRPr="00B61701">
        <w:rPr>
          <w:rFonts w:ascii="Arial" w:hAnsi="Arial" w:cs="Arial"/>
          <w:sz w:val="24"/>
          <w:szCs w:val="24"/>
        </w:rPr>
        <w:t>тсутствия председателя рабочей группы исполняет его обязанности.</w:t>
      </w:r>
    </w:p>
    <w:p w:rsidR="00105175" w:rsidRPr="00B61701" w:rsidRDefault="008639D2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5.</w:t>
      </w:r>
      <w:r w:rsidR="00296896" w:rsidRPr="00B61701">
        <w:rPr>
          <w:rFonts w:ascii="Arial" w:hAnsi="Arial" w:cs="Arial"/>
          <w:sz w:val="24"/>
          <w:szCs w:val="24"/>
        </w:rPr>
        <w:t>5</w:t>
      </w:r>
      <w:r w:rsidR="00105175" w:rsidRPr="00B61701">
        <w:rPr>
          <w:rFonts w:ascii="Arial" w:hAnsi="Arial" w:cs="Arial"/>
          <w:sz w:val="24"/>
          <w:szCs w:val="24"/>
        </w:rPr>
        <w:t>.</w:t>
      </w:r>
      <w:r w:rsidR="00071D1F" w:rsidRPr="00B61701">
        <w:rPr>
          <w:rFonts w:ascii="Arial" w:hAnsi="Arial" w:cs="Arial"/>
          <w:sz w:val="24"/>
          <w:szCs w:val="24"/>
        </w:rPr>
        <w:t xml:space="preserve"> </w:t>
      </w:r>
      <w:r w:rsidR="00105175" w:rsidRPr="00B61701">
        <w:rPr>
          <w:rFonts w:ascii="Arial" w:hAnsi="Arial" w:cs="Arial"/>
          <w:sz w:val="24"/>
          <w:szCs w:val="24"/>
        </w:rPr>
        <w:t>Члены рабочей группы:</w:t>
      </w:r>
    </w:p>
    <w:p w:rsidR="00105175" w:rsidRPr="00B61701" w:rsidRDefault="00105175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1) лично участвуют в деятельности рабочей группы;</w:t>
      </w:r>
    </w:p>
    <w:p w:rsidR="00105175" w:rsidRPr="00B61701" w:rsidRDefault="00B8272C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 xml:space="preserve">2) докладывают на заседаниях рабочей группы материалы о ходе и результатах исполнения поручений, исполнителями которых являются представляемые ими территориальные органы федеральных органов исполнительной власти, отраслевые (функциональные) и территориальные органы администрации Советского </w:t>
      </w:r>
      <w:r w:rsidR="008316E6" w:rsidRPr="00B61701">
        <w:rPr>
          <w:rFonts w:ascii="Arial" w:hAnsi="Arial" w:cs="Arial"/>
          <w:sz w:val="24"/>
          <w:szCs w:val="24"/>
        </w:rPr>
        <w:t>муниципального</w:t>
      </w:r>
      <w:r w:rsidRPr="00B61701">
        <w:rPr>
          <w:rFonts w:ascii="Arial" w:hAnsi="Arial" w:cs="Arial"/>
          <w:sz w:val="24"/>
          <w:szCs w:val="24"/>
        </w:rPr>
        <w:t xml:space="preserve"> округа Ставропольского края, муниципальные учреждения Советского </w:t>
      </w:r>
      <w:r w:rsidR="008316E6" w:rsidRPr="00B61701">
        <w:rPr>
          <w:rFonts w:ascii="Arial" w:hAnsi="Arial" w:cs="Arial"/>
          <w:sz w:val="24"/>
          <w:szCs w:val="24"/>
        </w:rPr>
        <w:t>муниципального</w:t>
      </w:r>
      <w:r w:rsidRPr="00B61701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D72239" w:rsidRPr="00B61701">
        <w:rPr>
          <w:rFonts w:ascii="Arial" w:hAnsi="Arial" w:cs="Arial"/>
          <w:sz w:val="24"/>
          <w:szCs w:val="24"/>
        </w:rPr>
        <w:t>, религиозные объединения</w:t>
      </w:r>
      <w:r w:rsidRPr="00B61701">
        <w:rPr>
          <w:rFonts w:ascii="Arial" w:hAnsi="Arial" w:cs="Arial"/>
          <w:sz w:val="24"/>
          <w:szCs w:val="24"/>
        </w:rPr>
        <w:t xml:space="preserve"> по направлениям деятельности рабочей группы;</w:t>
      </w:r>
    </w:p>
    <w:p w:rsidR="00B8272C" w:rsidRPr="00B61701" w:rsidRDefault="00B8272C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3) вносят председателю рабочей группы мотивированные предложения о рассмотрении вопросов по профилактике религиозного и этнического экстремизма;</w:t>
      </w:r>
    </w:p>
    <w:p w:rsidR="00B8272C" w:rsidRPr="00B61701" w:rsidRDefault="00B8272C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4) исполняют обязанности, возложенные на них председателем рабочей группы.</w:t>
      </w:r>
    </w:p>
    <w:p w:rsidR="00B8272C" w:rsidRPr="00B61701" w:rsidRDefault="00D72239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5.</w:t>
      </w:r>
      <w:r w:rsidR="00A93AD6" w:rsidRPr="00B61701">
        <w:rPr>
          <w:rFonts w:ascii="Arial" w:hAnsi="Arial" w:cs="Arial"/>
          <w:sz w:val="24"/>
          <w:szCs w:val="24"/>
        </w:rPr>
        <w:t>6</w:t>
      </w:r>
      <w:r w:rsidR="00B8272C" w:rsidRPr="00B61701">
        <w:rPr>
          <w:rFonts w:ascii="Arial" w:hAnsi="Arial" w:cs="Arial"/>
          <w:sz w:val="24"/>
          <w:szCs w:val="24"/>
        </w:rPr>
        <w:t>. Секретарь рабочей группы:</w:t>
      </w:r>
    </w:p>
    <w:p w:rsidR="00B8272C" w:rsidRPr="00B61701" w:rsidRDefault="00B8272C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1) обеспечивает подготовку материалов к заседаниям рабочей группы;</w:t>
      </w:r>
    </w:p>
    <w:p w:rsidR="00B8272C" w:rsidRPr="00B61701" w:rsidRDefault="00B8272C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2) осуществляет ведение протоколов заседания рабочей группы;</w:t>
      </w:r>
    </w:p>
    <w:p w:rsidR="00B8272C" w:rsidRPr="00B61701" w:rsidRDefault="00B8272C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 xml:space="preserve">3) обеспечивает </w:t>
      </w:r>
      <w:proofErr w:type="gramStart"/>
      <w:r w:rsidRPr="00B617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61701">
        <w:rPr>
          <w:rFonts w:ascii="Arial" w:hAnsi="Arial" w:cs="Arial"/>
          <w:sz w:val="24"/>
          <w:szCs w:val="24"/>
        </w:rPr>
        <w:t xml:space="preserve"> исполнением принятых рабочей группой решений;</w:t>
      </w:r>
    </w:p>
    <w:p w:rsidR="00B8272C" w:rsidRPr="00B61701" w:rsidRDefault="00B8272C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 xml:space="preserve">4) </w:t>
      </w:r>
      <w:r w:rsidR="00EF19CD" w:rsidRPr="00B61701">
        <w:rPr>
          <w:rFonts w:ascii="Arial" w:hAnsi="Arial" w:cs="Arial"/>
          <w:sz w:val="24"/>
          <w:szCs w:val="24"/>
        </w:rPr>
        <w:t>осуществляет иные функции по обеспечению деятельности рабочей группы.</w:t>
      </w:r>
    </w:p>
    <w:p w:rsidR="00EF19CD" w:rsidRPr="00B61701" w:rsidRDefault="00D72239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5.</w:t>
      </w:r>
      <w:r w:rsidR="00A93AD6" w:rsidRPr="00B61701">
        <w:rPr>
          <w:rFonts w:ascii="Arial" w:hAnsi="Arial" w:cs="Arial"/>
          <w:sz w:val="24"/>
          <w:szCs w:val="24"/>
        </w:rPr>
        <w:t>7</w:t>
      </w:r>
      <w:r w:rsidR="00EF19CD" w:rsidRPr="00B61701">
        <w:rPr>
          <w:rFonts w:ascii="Arial" w:hAnsi="Arial" w:cs="Arial"/>
          <w:sz w:val="24"/>
          <w:szCs w:val="24"/>
        </w:rPr>
        <w:t xml:space="preserve">. Заседания </w:t>
      </w:r>
      <w:r w:rsidRPr="00B61701">
        <w:rPr>
          <w:rFonts w:ascii="Arial" w:hAnsi="Arial" w:cs="Arial"/>
          <w:sz w:val="24"/>
          <w:szCs w:val="24"/>
        </w:rPr>
        <w:t xml:space="preserve">рабочей </w:t>
      </w:r>
      <w:r w:rsidR="00EF19CD" w:rsidRPr="00B61701">
        <w:rPr>
          <w:rFonts w:ascii="Arial" w:hAnsi="Arial" w:cs="Arial"/>
          <w:sz w:val="24"/>
          <w:szCs w:val="24"/>
        </w:rPr>
        <w:t>группы проводятся ежеквартально.</w:t>
      </w:r>
    </w:p>
    <w:p w:rsidR="00EF19CD" w:rsidRPr="00B61701" w:rsidRDefault="00D72239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5</w:t>
      </w:r>
      <w:r w:rsidR="00EF19CD" w:rsidRPr="00B61701">
        <w:rPr>
          <w:rFonts w:ascii="Arial" w:hAnsi="Arial" w:cs="Arial"/>
          <w:sz w:val="24"/>
          <w:szCs w:val="24"/>
        </w:rPr>
        <w:t>.</w:t>
      </w:r>
      <w:r w:rsidR="00A93AD6" w:rsidRPr="00B61701">
        <w:rPr>
          <w:rFonts w:ascii="Arial" w:hAnsi="Arial" w:cs="Arial"/>
          <w:sz w:val="24"/>
          <w:szCs w:val="24"/>
        </w:rPr>
        <w:t>8</w:t>
      </w:r>
      <w:r w:rsidR="00EF19CD" w:rsidRPr="00B61701">
        <w:rPr>
          <w:rFonts w:ascii="Arial" w:hAnsi="Arial" w:cs="Arial"/>
          <w:sz w:val="24"/>
          <w:szCs w:val="24"/>
        </w:rPr>
        <w:t>. Решение о проведении заседания, его повестке дня и дате проведения</w:t>
      </w:r>
      <w:r w:rsidR="006B776A" w:rsidRPr="00B61701">
        <w:rPr>
          <w:rFonts w:ascii="Arial" w:hAnsi="Arial" w:cs="Arial"/>
          <w:sz w:val="24"/>
          <w:szCs w:val="24"/>
        </w:rPr>
        <w:t xml:space="preserve"> </w:t>
      </w:r>
      <w:r w:rsidR="00EF19CD" w:rsidRPr="00B61701">
        <w:rPr>
          <w:rFonts w:ascii="Arial" w:hAnsi="Arial" w:cs="Arial"/>
          <w:sz w:val="24"/>
          <w:szCs w:val="24"/>
        </w:rPr>
        <w:t xml:space="preserve">принимаются председателем рабочей группы. Члены рабочей группы извещаются секретарем рабочей группы не </w:t>
      </w:r>
      <w:proofErr w:type="gramStart"/>
      <w:r w:rsidR="00EF19CD" w:rsidRPr="00B61701">
        <w:rPr>
          <w:rFonts w:ascii="Arial" w:hAnsi="Arial" w:cs="Arial"/>
          <w:sz w:val="24"/>
          <w:szCs w:val="24"/>
        </w:rPr>
        <w:t>позднее</w:t>
      </w:r>
      <w:proofErr w:type="gramEnd"/>
      <w:r w:rsidR="002A5F8B" w:rsidRPr="00B61701">
        <w:rPr>
          <w:rFonts w:ascii="Arial" w:hAnsi="Arial" w:cs="Arial"/>
          <w:sz w:val="24"/>
          <w:szCs w:val="24"/>
        </w:rPr>
        <w:t xml:space="preserve"> чем за 5 рабочих дней</w:t>
      </w:r>
      <w:r w:rsidR="00E533CD" w:rsidRPr="00B61701">
        <w:rPr>
          <w:rFonts w:ascii="Arial" w:hAnsi="Arial" w:cs="Arial"/>
          <w:sz w:val="24"/>
          <w:szCs w:val="24"/>
        </w:rPr>
        <w:t xml:space="preserve"> до даты проведения заседания.</w:t>
      </w:r>
    </w:p>
    <w:p w:rsidR="00E533CD" w:rsidRPr="00B61701" w:rsidRDefault="00D72239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lastRenderedPageBreak/>
        <w:t>5</w:t>
      </w:r>
      <w:r w:rsidR="00E533CD" w:rsidRPr="00B61701">
        <w:rPr>
          <w:rFonts w:ascii="Arial" w:hAnsi="Arial" w:cs="Arial"/>
          <w:sz w:val="24"/>
          <w:szCs w:val="24"/>
        </w:rPr>
        <w:t>.</w:t>
      </w:r>
      <w:r w:rsidR="00A93AD6" w:rsidRPr="00B61701">
        <w:rPr>
          <w:rFonts w:ascii="Arial" w:hAnsi="Arial" w:cs="Arial"/>
          <w:sz w:val="24"/>
          <w:szCs w:val="24"/>
        </w:rPr>
        <w:t>9</w:t>
      </w:r>
      <w:r w:rsidR="00E533CD" w:rsidRPr="00B61701">
        <w:rPr>
          <w:rFonts w:ascii="Arial" w:hAnsi="Arial" w:cs="Arial"/>
          <w:sz w:val="24"/>
          <w:szCs w:val="24"/>
        </w:rPr>
        <w:t>. Присутствие на заседаниях рабочей группы ее членов обязательно. В случае невозможности присутствия членов рабочей группы на заседании, они обязаны заблаговременно известить председателя рабочей группы.</w:t>
      </w:r>
    </w:p>
    <w:p w:rsidR="00E533CD" w:rsidRPr="00B61701" w:rsidRDefault="00D72239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5</w:t>
      </w:r>
      <w:r w:rsidR="00E533CD" w:rsidRPr="00B61701">
        <w:rPr>
          <w:rFonts w:ascii="Arial" w:hAnsi="Arial" w:cs="Arial"/>
          <w:sz w:val="24"/>
          <w:szCs w:val="24"/>
        </w:rPr>
        <w:t>.</w:t>
      </w:r>
      <w:r w:rsidR="00A93AD6" w:rsidRPr="00B61701">
        <w:rPr>
          <w:rFonts w:ascii="Arial" w:hAnsi="Arial" w:cs="Arial"/>
          <w:sz w:val="24"/>
          <w:szCs w:val="24"/>
        </w:rPr>
        <w:t>10</w:t>
      </w:r>
      <w:r w:rsidR="00E533CD" w:rsidRPr="00B61701">
        <w:rPr>
          <w:rFonts w:ascii="Arial" w:hAnsi="Arial" w:cs="Arial"/>
          <w:sz w:val="24"/>
          <w:szCs w:val="24"/>
        </w:rPr>
        <w:t>. Члены рабочей группы обладают равными правами при подготовке и обсуждении рассматриваемых на заседании вопросов, решения по которым принимаются открытым голосованием простым большинством голосов присутствующих.</w:t>
      </w:r>
    </w:p>
    <w:p w:rsidR="00E533CD" w:rsidRPr="00B61701" w:rsidRDefault="00D72239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5</w:t>
      </w:r>
      <w:r w:rsidR="00E533CD" w:rsidRPr="00B61701">
        <w:rPr>
          <w:rFonts w:ascii="Arial" w:hAnsi="Arial" w:cs="Arial"/>
          <w:sz w:val="24"/>
          <w:szCs w:val="24"/>
        </w:rPr>
        <w:t>.</w:t>
      </w:r>
      <w:r w:rsidR="00A93AD6" w:rsidRPr="00B61701">
        <w:rPr>
          <w:rFonts w:ascii="Arial" w:hAnsi="Arial" w:cs="Arial"/>
          <w:sz w:val="24"/>
          <w:szCs w:val="24"/>
        </w:rPr>
        <w:t>11</w:t>
      </w:r>
      <w:r w:rsidR="00E533CD" w:rsidRPr="00B61701">
        <w:rPr>
          <w:rFonts w:ascii="Arial" w:hAnsi="Arial" w:cs="Arial"/>
          <w:sz w:val="24"/>
          <w:szCs w:val="24"/>
        </w:rPr>
        <w:t>. Заседание рабочей группы считается правомочным, если на нем присутствует более половины от общего числа ее членов.</w:t>
      </w:r>
    </w:p>
    <w:p w:rsidR="00E533CD" w:rsidRPr="00B61701" w:rsidRDefault="00D72239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5</w:t>
      </w:r>
      <w:r w:rsidR="00E533CD" w:rsidRPr="00B61701">
        <w:rPr>
          <w:rFonts w:ascii="Arial" w:hAnsi="Arial" w:cs="Arial"/>
          <w:sz w:val="24"/>
          <w:szCs w:val="24"/>
        </w:rPr>
        <w:t>.</w:t>
      </w:r>
      <w:r w:rsidR="00A93AD6" w:rsidRPr="00B61701">
        <w:rPr>
          <w:rFonts w:ascii="Arial" w:hAnsi="Arial" w:cs="Arial"/>
          <w:sz w:val="24"/>
          <w:szCs w:val="24"/>
        </w:rPr>
        <w:t>12</w:t>
      </w:r>
      <w:r w:rsidR="00E533CD" w:rsidRPr="00B61701">
        <w:rPr>
          <w:rFonts w:ascii="Arial" w:hAnsi="Arial" w:cs="Arial"/>
          <w:sz w:val="24"/>
          <w:szCs w:val="24"/>
        </w:rPr>
        <w:t>. Решения рабочей группы оформляются протоколом и подписываются председателем рабочей группы.</w:t>
      </w:r>
    </w:p>
    <w:p w:rsidR="00E533CD" w:rsidRPr="00B61701" w:rsidRDefault="00D72239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5</w:t>
      </w:r>
      <w:r w:rsidR="00E533CD" w:rsidRPr="00B61701">
        <w:rPr>
          <w:rFonts w:ascii="Arial" w:hAnsi="Arial" w:cs="Arial"/>
          <w:sz w:val="24"/>
          <w:szCs w:val="24"/>
        </w:rPr>
        <w:t>.1</w:t>
      </w:r>
      <w:r w:rsidR="00A93AD6" w:rsidRPr="00B61701">
        <w:rPr>
          <w:rFonts w:ascii="Arial" w:hAnsi="Arial" w:cs="Arial"/>
          <w:sz w:val="24"/>
          <w:szCs w:val="24"/>
        </w:rPr>
        <w:t>3</w:t>
      </w:r>
      <w:r w:rsidR="00E533CD" w:rsidRPr="00B61701">
        <w:rPr>
          <w:rFonts w:ascii="Arial" w:hAnsi="Arial" w:cs="Arial"/>
          <w:sz w:val="24"/>
          <w:szCs w:val="24"/>
        </w:rPr>
        <w:t>. Решения рабочей группы носят рекомендательный характер.</w:t>
      </w:r>
    </w:p>
    <w:p w:rsidR="00E533CD" w:rsidRPr="00B61701" w:rsidRDefault="00D72239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1701">
        <w:rPr>
          <w:rFonts w:ascii="Arial" w:hAnsi="Arial" w:cs="Arial"/>
          <w:sz w:val="24"/>
          <w:szCs w:val="24"/>
        </w:rPr>
        <w:t>5</w:t>
      </w:r>
      <w:r w:rsidR="00E533CD" w:rsidRPr="00B61701">
        <w:rPr>
          <w:rFonts w:ascii="Arial" w:hAnsi="Arial" w:cs="Arial"/>
          <w:sz w:val="24"/>
          <w:szCs w:val="24"/>
        </w:rPr>
        <w:t>.1</w:t>
      </w:r>
      <w:r w:rsidR="00A93AD6" w:rsidRPr="00B61701">
        <w:rPr>
          <w:rFonts w:ascii="Arial" w:hAnsi="Arial" w:cs="Arial"/>
          <w:sz w:val="24"/>
          <w:szCs w:val="24"/>
        </w:rPr>
        <w:t>4</w:t>
      </w:r>
      <w:r w:rsidR="00E533CD" w:rsidRPr="00B61701">
        <w:rPr>
          <w:rFonts w:ascii="Arial" w:hAnsi="Arial" w:cs="Arial"/>
          <w:sz w:val="24"/>
          <w:szCs w:val="24"/>
        </w:rPr>
        <w:t>. Протоколы и иную информацию о деятельности рабочей группы</w:t>
      </w:r>
      <w:r w:rsidR="00AD49A7" w:rsidRPr="00B61701">
        <w:rPr>
          <w:rFonts w:ascii="Arial" w:hAnsi="Arial" w:cs="Arial"/>
          <w:sz w:val="24"/>
          <w:szCs w:val="24"/>
        </w:rPr>
        <w:t xml:space="preserve"> секретарь доводит до сведения ее членов в течение 5 рабочих дней со дня проведения заседания рабочей группы.</w:t>
      </w:r>
    </w:p>
    <w:p w:rsidR="00AD49A7" w:rsidRPr="00B61701" w:rsidRDefault="00AD49A7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D49A7" w:rsidRPr="00B61701" w:rsidRDefault="00AD49A7" w:rsidP="002604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AD49A7" w:rsidRPr="00B61701" w:rsidSect="008B001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6150"/>
    <w:multiLevelType w:val="hybridMultilevel"/>
    <w:tmpl w:val="002A87B6"/>
    <w:lvl w:ilvl="0" w:tplc="AD24B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C1846"/>
    <w:multiLevelType w:val="hybridMultilevel"/>
    <w:tmpl w:val="AD14540C"/>
    <w:lvl w:ilvl="0" w:tplc="B3E04C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B51E78"/>
    <w:multiLevelType w:val="multilevel"/>
    <w:tmpl w:val="C770C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4E5"/>
    <w:rsid w:val="00006B59"/>
    <w:rsid w:val="00026B0D"/>
    <w:rsid w:val="0003769A"/>
    <w:rsid w:val="00042621"/>
    <w:rsid w:val="00060DE2"/>
    <w:rsid w:val="000614C5"/>
    <w:rsid w:val="00071D1F"/>
    <w:rsid w:val="000C0159"/>
    <w:rsid w:val="000D2BAD"/>
    <w:rsid w:val="00105175"/>
    <w:rsid w:val="001377FC"/>
    <w:rsid w:val="001C082C"/>
    <w:rsid w:val="001E1D46"/>
    <w:rsid w:val="001F138D"/>
    <w:rsid w:val="001F6B50"/>
    <w:rsid w:val="00204614"/>
    <w:rsid w:val="00260452"/>
    <w:rsid w:val="00296896"/>
    <w:rsid w:val="002A5F8B"/>
    <w:rsid w:val="002E0226"/>
    <w:rsid w:val="003039BD"/>
    <w:rsid w:val="00316D10"/>
    <w:rsid w:val="0033479B"/>
    <w:rsid w:val="003421E1"/>
    <w:rsid w:val="00365822"/>
    <w:rsid w:val="003745D7"/>
    <w:rsid w:val="0039256D"/>
    <w:rsid w:val="003B5BE2"/>
    <w:rsid w:val="00406ACD"/>
    <w:rsid w:val="00435EAA"/>
    <w:rsid w:val="00446A96"/>
    <w:rsid w:val="004662BB"/>
    <w:rsid w:val="00471D02"/>
    <w:rsid w:val="004A55B7"/>
    <w:rsid w:val="004A66A1"/>
    <w:rsid w:val="004B3E48"/>
    <w:rsid w:val="00514E93"/>
    <w:rsid w:val="005262A4"/>
    <w:rsid w:val="0054244F"/>
    <w:rsid w:val="0058424A"/>
    <w:rsid w:val="005A6914"/>
    <w:rsid w:val="005B6697"/>
    <w:rsid w:val="005C6A63"/>
    <w:rsid w:val="005E3D5F"/>
    <w:rsid w:val="005F4535"/>
    <w:rsid w:val="006115AE"/>
    <w:rsid w:val="00635B75"/>
    <w:rsid w:val="00637ABB"/>
    <w:rsid w:val="006412AB"/>
    <w:rsid w:val="00641E7B"/>
    <w:rsid w:val="0065496B"/>
    <w:rsid w:val="00674A57"/>
    <w:rsid w:val="0068751A"/>
    <w:rsid w:val="00693A47"/>
    <w:rsid w:val="006B776A"/>
    <w:rsid w:val="006E5626"/>
    <w:rsid w:val="00704831"/>
    <w:rsid w:val="0070524D"/>
    <w:rsid w:val="007324E5"/>
    <w:rsid w:val="007333E8"/>
    <w:rsid w:val="007353B6"/>
    <w:rsid w:val="0075046C"/>
    <w:rsid w:val="007572A0"/>
    <w:rsid w:val="00764D1E"/>
    <w:rsid w:val="007A2A75"/>
    <w:rsid w:val="008316E6"/>
    <w:rsid w:val="00857931"/>
    <w:rsid w:val="00862B0D"/>
    <w:rsid w:val="008639D2"/>
    <w:rsid w:val="00872318"/>
    <w:rsid w:val="008807BB"/>
    <w:rsid w:val="008B0015"/>
    <w:rsid w:val="008B2A17"/>
    <w:rsid w:val="008B597E"/>
    <w:rsid w:val="008E0E61"/>
    <w:rsid w:val="008E3E9E"/>
    <w:rsid w:val="008F2A31"/>
    <w:rsid w:val="00903DF6"/>
    <w:rsid w:val="00954FBD"/>
    <w:rsid w:val="00964521"/>
    <w:rsid w:val="00997099"/>
    <w:rsid w:val="009D0DF7"/>
    <w:rsid w:val="00A27BE4"/>
    <w:rsid w:val="00A73220"/>
    <w:rsid w:val="00A90D67"/>
    <w:rsid w:val="00A92D60"/>
    <w:rsid w:val="00A93AD6"/>
    <w:rsid w:val="00A96662"/>
    <w:rsid w:val="00AB1794"/>
    <w:rsid w:val="00AB55BA"/>
    <w:rsid w:val="00AD49A7"/>
    <w:rsid w:val="00AD6BC9"/>
    <w:rsid w:val="00AE4EC3"/>
    <w:rsid w:val="00AF356F"/>
    <w:rsid w:val="00B07EF3"/>
    <w:rsid w:val="00B125B5"/>
    <w:rsid w:val="00B27D89"/>
    <w:rsid w:val="00B31FA5"/>
    <w:rsid w:val="00B35F23"/>
    <w:rsid w:val="00B5245B"/>
    <w:rsid w:val="00B61701"/>
    <w:rsid w:val="00B62259"/>
    <w:rsid w:val="00B635AF"/>
    <w:rsid w:val="00B65EF6"/>
    <w:rsid w:val="00B77B2C"/>
    <w:rsid w:val="00B77EBE"/>
    <w:rsid w:val="00B8272C"/>
    <w:rsid w:val="00B82C5D"/>
    <w:rsid w:val="00B97F30"/>
    <w:rsid w:val="00BB2ADA"/>
    <w:rsid w:val="00BE0E76"/>
    <w:rsid w:val="00BF65D8"/>
    <w:rsid w:val="00BF7266"/>
    <w:rsid w:val="00C03974"/>
    <w:rsid w:val="00C5692B"/>
    <w:rsid w:val="00C6485A"/>
    <w:rsid w:val="00C84134"/>
    <w:rsid w:val="00C854B4"/>
    <w:rsid w:val="00C93904"/>
    <w:rsid w:val="00CA37E7"/>
    <w:rsid w:val="00CB2526"/>
    <w:rsid w:val="00CB73E6"/>
    <w:rsid w:val="00CF2EDA"/>
    <w:rsid w:val="00D03722"/>
    <w:rsid w:val="00D12F7A"/>
    <w:rsid w:val="00D454CF"/>
    <w:rsid w:val="00D6497F"/>
    <w:rsid w:val="00D72239"/>
    <w:rsid w:val="00D840FE"/>
    <w:rsid w:val="00D84CC1"/>
    <w:rsid w:val="00D90194"/>
    <w:rsid w:val="00D90FB8"/>
    <w:rsid w:val="00D958D5"/>
    <w:rsid w:val="00DC2370"/>
    <w:rsid w:val="00DD1AF3"/>
    <w:rsid w:val="00E253C3"/>
    <w:rsid w:val="00E533CD"/>
    <w:rsid w:val="00E62832"/>
    <w:rsid w:val="00E6535B"/>
    <w:rsid w:val="00EC7182"/>
    <w:rsid w:val="00EF0247"/>
    <w:rsid w:val="00EF19CD"/>
    <w:rsid w:val="00F159F9"/>
    <w:rsid w:val="00F3604C"/>
    <w:rsid w:val="00F73434"/>
    <w:rsid w:val="00FA4E42"/>
    <w:rsid w:val="00FE3EC2"/>
    <w:rsid w:val="00FE6217"/>
    <w:rsid w:val="00FF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521"/>
    <w:pPr>
      <w:ind w:left="720"/>
      <w:contextualSpacing/>
    </w:pPr>
  </w:style>
  <w:style w:type="table" w:styleId="a4">
    <w:name w:val="Table Grid"/>
    <w:basedOn w:val="a1"/>
    <w:uiPriority w:val="59"/>
    <w:rsid w:val="00954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semiHidden/>
    <w:unhideWhenUsed/>
    <w:rsid w:val="001F6B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1F6B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99"/>
    <w:qFormat/>
    <w:rsid w:val="001F6B5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6B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6C39-33FB-4E02-B94F-D976F56C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Крымова</dc:creator>
  <cp:lastModifiedBy>Марина</cp:lastModifiedBy>
  <cp:revision>37</cp:revision>
  <cp:lastPrinted>2024-04-03T05:22:00Z</cp:lastPrinted>
  <dcterms:created xsi:type="dcterms:W3CDTF">2021-04-09T12:56:00Z</dcterms:created>
  <dcterms:modified xsi:type="dcterms:W3CDTF">2024-04-08T08:21:00Z</dcterms:modified>
</cp:coreProperties>
</file>